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05" w:rsidRPr="00D63605" w:rsidRDefault="00D63605" w:rsidP="00D63605">
      <w:pPr>
        <w:rPr>
          <w:rFonts w:ascii="Arial" w:hAnsi="Arial" w:cs="Arial"/>
          <w:sz w:val="36"/>
          <w:szCs w:val="36"/>
        </w:rPr>
      </w:pPr>
    </w:p>
    <w:p w:rsidR="00D63605" w:rsidRPr="00D63605" w:rsidRDefault="00D63605" w:rsidP="00D63605">
      <w:pPr>
        <w:bidi w:val="0"/>
        <w:rPr>
          <w:sz w:val="36"/>
          <w:szCs w:val="36"/>
          <w:u w:val="single"/>
          <w:rtl/>
        </w:rPr>
      </w:pPr>
      <w:r w:rsidRPr="00D63605">
        <w:rPr>
          <w:sz w:val="36"/>
          <w:szCs w:val="36"/>
          <w:u w:val="single"/>
        </w:rPr>
        <w:t>Chemical Researcher - Student Position</w:t>
      </w:r>
    </w:p>
    <w:p w:rsidR="00D63605" w:rsidRPr="00D63605" w:rsidRDefault="00D63605" w:rsidP="00D63605">
      <w:pPr>
        <w:bidi w:val="0"/>
        <w:rPr>
          <w:rFonts w:ascii="Arial" w:hAnsi="Arial" w:cs="Arial" w:hint="cs"/>
          <w:sz w:val="36"/>
          <w:szCs w:val="36"/>
          <w:rtl/>
        </w:rPr>
      </w:pPr>
    </w:p>
    <w:p w:rsidR="00D63605" w:rsidRPr="00D63605" w:rsidRDefault="00D63605" w:rsidP="00D63605">
      <w:pPr>
        <w:bidi w:val="0"/>
        <w:rPr>
          <w:rFonts w:ascii="Arial" w:hAnsi="Arial" w:cs="Arial"/>
          <w:sz w:val="36"/>
          <w:szCs w:val="36"/>
        </w:rPr>
      </w:pPr>
    </w:p>
    <w:p w:rsidR="00D63605" w:rsidRPr="00D63605" w:rsidRDefault="00D63605" w:rsidP="00D63605">
      <w:pPr>
        <w:bidi w:val="0"/>
        <w:rPr>
          <w:sz w:val="36"/>
          <w:szCs w:val="36"/>
          <w:rtl/>
        </w:rPr>
      </w:pPr>
      <w:r w:rsidRPr="00D63605">
        <w:rPr>
          <w:sz w:val="36"/>
          <w:szCs w:val="36"/>
        </w:rPr>
        <w:t>Performing computational toxicology analyses using licensed software</w:t>
      </w:r>
    </w:p>
    <w:p w:rsidR="00D63605" w:rsidRPr="00D63605" w:rsidRDefault="00D63605" w:rsidP="00D63605">
      <w:pPr>
        <w:bidi w:val="0"/>
        <w:rPr>
          <w:rFonts w:hint="cs"/>
          <w:sz w:val="36"/>
          <w:szCs w:val="36"/>
          <w:rtl/>
        </w:rPr>
      </w:pPr>
      <w:r w:rsidRPr="00D63605">
        <w:rPr>
          <w:sz w:val="36"/>
          <w:szCs w:val="36"/>
        </w:rPr>
        <w:t>Analysis and risk assessment of process related impurities</w:t>
      </w:r>
    </w:p>
    <w:p w:rsidR="00D63605" w:rsidRPr="00D63605" w:rsidRDefault="00D63605" w:rsidP="00D63605">
      <w:pPr>
        <w:bidi w:val="0"/>
        <w:rPr>
          <w:sz w:val="36"/>
          <w:szCs w:val="36"/>
        </w:rPr>
      </w:pPr>
      <w:r w:rsidRPr="00D63605">
        <w:rPr>
          <w:sz w:val="36"/>
          <w:szCs w:val="36"/>
        </w:rPr>
        <w:t>Datamining and compilation of data in proprietary databases</w:t>
      </w:r>
    </w:p>
    <w:p w:rsidR="00D63605" w:rsidRPr="00D63605" w:rsidRDefault="00D63605" w:rsidP="00D63605">
      <w:pPr>
        <w:bidi w:val="0"/>
        <w:rPr>
          <w:sz w:val="36"/>
          <w:szCs w:val="36"/>
        </w:rPr>
      </w:pPr>
    </w:p>
    <w:p w:rsidR="00D63605" w:rsidRPr="00D63605" w:rsidRDefault="00D63605" w:rsidP="00D63605">
      <w:pPr>
        <w:bidi w:val="0"/>
        <w:rPr>
          <w:rFonts w:ascii="Arial" w:hAnsi="Arial" w:cs="Arial"/>
          <w:sz w:val="36"/>
          <w:szCs w:val="36"/>
          <w:u w:val="single"/>
        </w:rPr>
      </w:pPr>
      <w:r w:rsidRPr="00D63605">
        <w:rPr>
          <w:sz w:val="36"/>
          <w:szCs w:val="36"/>
          <w:u w:val="single"/>
        </w:rPr>
        <w:t>Qualification:</w:t>
      </w:r>
    </w:p>
    <w:p w:rsidR="00D63605" w:rsidRPr="00D63605" w:rsidRDefault="00D63605" w:rsidP="00D63605">
      <w:pPr>
        <w:bidi w:val="0"/>
        <w:rPr>
          <w:rFonts w:ascii="Arial" w:hAnsi="Arial" w:cs="Arial"/>
          <w:sz w:val="36"/>
          <w:szCs w:val="36"/>
        </w:rPr>
      </w:pPr>
    </w:p>
    <w:p w:rsidR="00D63605" w:rsidRPr="00D63605" w:rsidRDefault="00D63605" w:rsidP="00D63605">
      <w:pPr>
        <w:bidi w:val="0"/>
        <w:rPr>
          <w:rFonts w:ascii="Arial" w:hAnsi="Arial" w:cs="Arial"/>
          <w:sz w:val="36"/>
          <w:szCs w:val="36"/>
          <w:rtl/>
        </w:rPr>
      </w:pPr>
      <w:r w:rsidRPr="00D63605">
        <w:rPr>
          <w:rFonts w:ascii="Arial" w:hAnsi="Arial" w:cs="Arial"/>
          <w:sz w:val="36"/>
          <w:szCs w:val="36"/>
          <w:rtl/>
        </w:rPr>
        <w:t>3</w:t>
      </w:r>
      <w:proofErr w:type="spellStart"/>
      <w:r w:rsidRPr="00D63605">
        <w:rPr>
          <w:sz w:val="36"/>
          <w:szCs w:val="36"/>
        </w:rPr>
        <w:t>rd</w:t>
      </w:r>
      <w:proofErr w:type="spellEnd"/>
      <w:r w:rsidRPr="00D63605">
        <w:rPr>
          <w:sz w:val="36"/>
          <w:szCs w:val="36"/>
        </w:rPr>
        <w:t xml:space="preserve"> year student in B.Sc. </w:t>
      </w:r>
      <w:proofErr w:type="gramStart"/>
      <w:r w:rsidRPr="00D63605">
        <w:rPr>
          <w:sz w:val="36"/>
          <w:szCs w:val="36"/>
        </w:rPr>
        <w:t>of</w:t>
      </w:r>
      <w:proofErr w:type="gramEnd"/>
      <w:r w:rsidRPr="00D63605">
        <w:rPr>
          <w:sz w:val="36"/>
          <w:szCs w:val="36"/>
        </w:rPr>
        <w:t xml:space="preserve"> chemistry; or preferably with B.Sc. in Chemistry and currently doing a M.Sc. in organic/medicinal chemistry</w:t>
      </w:r>
    </w:p>
    <w:p w:rsidR="00D63605" w:rsidRPr="00D63605" w:rsidRDefault="00D63605" w:rsidP="00D63605">
      <w:pPr>
        <w:bidi w:val="0"/>
        <w:rPr>
          <w:sz w:val="36"/>
          <w:szCs w:val="36"/>
          <w:rtl/>
        </w:rPr>
      </w:pPr>
      <w:r w:rsidRPr="00D63605">
        <w:rPr>
          <w:sz w:val="36"/>
          <w:szCs w:val="36"/>
        </w:rPr>
        <w:t>Knowledge in toxicology and ADME – an advantage</w:t>
      </w:r>
    </w:p>
    <w:p w:rsidR="00D63605" w:rsidRPr="00D63605" w:rsidRDefault="00D63605" w:rsidP="00D63605">
      <w:pPr>
        <w:bidi w:val="0"/>
        <w:rPr>
          <w:rFonts w:hint="cs"/>
          <w:sz w:val="36"/>
          <w:szCs w:val="36"/>
          <w:rtl/>
        </w:rPr>
      </w:pPr>
      <w:r w:rsidRPr="00D63605">
        <w:rPr>
          <w:sz w:val="36"/>
          <w:szCs w:val="36"/>
        </w:rPr>
        <w:t>Excellent verbal and written communication skills in English</w:t>
      </w:r>
    </w:p>
    <w:p w:rsidR="00D63605" w:rsidRPr="00D63605" w:rsidRDefault="00D63605" w:rsidP="00D63605">
      <w:pPr>
        <w:bidi w:val="0"/>
        <w:rPr>
          <w:sz w:val="36"/>
          <w:szCs w:val="36"/>
        </w:rPr>
      </w:pPr>
      <w:r w:rsidRPr="00D63605">
        <w:rPr>
          <w:sz w:val="36"/>
          <w:szCs w:val="36"/>
        </w:rPr>
        <w:t xml:space="preserve">Computer </w:t>
      </w:r>
      <w:proofErr w:type="gramStart"/>
      <w:r w:rsidRPr="00D63605">
        <w:rPr>
          <w:sz w:val="36"/>
          <w:szCs w:val="36"/>
        </w:rPr>
        <w:t>savvy</w:t>
      </w:r>
      <w:proofErr w:type="gramEnd"/>
      <w:r w:rsidRPr="00D63605">
        <w:rPr>
          <w:sz w:val="36"/>
          <w:szCs w:val="36"/>
        </w:rPr>
        <w:t>, high capabilities of data-mining from the public domain as well as proprietary databases</w:t>
      </w:r>
    </w:p>
    <w:p w:rsidR="00D63605" w:rsidRPr="00D63605" w:rsidRDefault="00D63605" w:rsidP="00D63605">
      <w:pPr>
        <w:bidi w:val="0"/>
        <w:rPr>
          <w:sz w:val="36"/>
          <w:szCs w:val="36"/>
        </w:rPr>
      </w:pPr>
    </w:p>
    <w:p w:rsidR="00D63605" w:rsidRPr="00D63605" w:rsidRDefault="00D63605" w:rsidP="00D63605">
      <w:pPr>
        <w:bidi w:val="0"/>
        <w:rPr>
          <w:rFonts w:ascii="Arial" w:hAnsi="Arial" w:cs="Arial"/>
          <w:sz w:val="36"/>
          <w:szCs w:val="36"/>
        </w:rPr>
      </w:pPr>
      <w:bookmarkStart w:id="0" w:name="_GoBack"/>
      <w:proofErr w:type="spellStart"/>
      <w:proofErr w:type="gramStart"/>
      <w:r w:rsidRPr="00D63605">
        <w:rPr>
          <w:sz w:val="36"/>
          <w:szCs w:val="36"/>
        </w:rPr>
        <w:t>Cv</w:t>
      </w:r>
      <w:proofErr w:type="spellEnd"/>
      <w:r w:rsidRPr="00D63605">
        <w:rPr>
          <w:sz w:val="36"/>
          <w:szCs w:val="36"/>
        </w:rPr>
        <w:t xml:space="preserve"> :</w:t>
      </w:r>
      <w:proofErr w:type="gramEnd"/>
      <w:r w:rsidRPr="00D63605">
        <w:rPr>
          <w:sz w:val="36"/>
          <w:szCs w:val="36"/>
        </w:rPr>
        <w:t xml:space="preserve"> </w:t>
      </w:r>
      <w:hyperlink r:id="rId4" w:history="1">
        <w:r w:rsidRPr="00D63605">
          <w:rPr>
            <w:rStyle w:val="Hyperlink"/>
            <w:sz w:val="36"/>
            <w:szCs w:val="36"/>
          </w:rPr>
          <w:t>Cohav.nir@teva.co.il</w:t>
        </w:r>
      </w:hyperlink>
    </w:p>
    <w:bookmarkEnd w:id="0"/>
    <w:p w:rsidR="00D63605" w:rsidRPr="00D63605" w:rsidRDefault="00D63605" w:rsidP="00D63605">
      <w:pPr>
        <w:rPr>
          <w:rFonts w:hint="cs"/>
          <w:sz w:val="36"/>
          <w:szCs w:val="36"/>
        </w:rPr>
      </w:pPr>
    </w:p>
    <w:p w:rsidR="00184AEB" w:rsidRPr="00D63605" w:rsidRDefault="00D63605" w:rsidP="00D63605">
      <w:pPr>
        <w:jc w:val="right"/>
        <w:rPr>
          <w:sz w:val="36"/>
          <w:szCs w:val="36"/>
        </w:rPr>
      </w:pPr>
      <w:r w:rsidRPr="00D63605">
        <w:rPr>
          <w:rFonts w:ascii="Arial" w:hAnsi="Arial" w:cs="Arial"/>
          <w:noProof/>
          <w:color w:val="1F497D"/>
          <w:sz w:val="36"/>
          <w:szCs w:val="36"/>
        </w:rPr>
        <w:drawing>
          <wp:inline distT="0" distB="0" distL="0" distR="0">
            <wp:extent cx="1828800" cy="923925"/>
            <wp:effectExtent l="0" t="0" r="0" b="9525"/>
            <wp:docPr id="1" name="תמונה 1" descr="cid:image001.png@01CB4876.00748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B4876.00748C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AEB" w:rsidRPr="00D63605" w:rsidSect="00DB22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05"/>
    <w:rsid w:val="00184AEB"/>
    <w:rsid w:val="00D63605"/>
    <w:rsid w:val="00D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EACC8-F9E7-462A-B050-FC7B64B3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05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636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C791.8ED3AF5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hav.nir@tev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בר- און</dc:creator>
  <cp:keywords/>
  <dc:description/>
  <cp:lastModifiedBy>מיטל בר- און</cp:lastModifiedBy>
  <cp:revision>1</cp:revision>
  <dcterms:created xsi:type="dcterms:W3CDTF">2019-02-18T12:08:00Z</dcterms:created>
  <dcterms:modified xsi:type="dcterms:W3CDTF">2019-02-18T12:09:00Z</dcterms:modified>
</cp:coreProperties>
</file>