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13" w:rsidRPr="00C22613" w:rsidRDefault="00C22613" w:rsidP="0082532D">
      <w:pPr>
        <w:bidi w:val="0"/>
        <w:ind w:right="-514"/>
        <w:jc w:val="right"/>
        <w:rPr>
          <w:rFonts w:ascii="Bookman Old Style" w:hAnsi="Bookman Old Style"/>
        </w:rPr>
      </w:pPr>
      <w:r w:rsidRPr="00C22613">
        <w:rPr>
          <w:rFonts w:ascii="Bookman Old Style" w:hAnsi="Bookman Old Style"/>
        </w:rPr>
        <w:t xml:space="preserve">Date: </w:t>
      </w:r>
      <w:r w:rsidR="0082532D">
        <w:rPr>
          <w:rFonts w:asciiTheme="majorBidi" w:hAnsiTheme="majorBidi" w:cstheme="majorBidi" w:hint="cs"/>
          <w:rtl/>
        </w:rPr>
        <w:t>1</w:t>
      </w:r>
      <w:r w:rsidR="009C69F1">
        <w:rPr>
          <w:rFonts w:asciiTheme="majorBidi" w:hAnsiTheme="majorBidi" w:cstheme="majorBidi"/>
        </w:rPr>
        <w:t>.</w:t>
      </w:r>
      <w:r w:rsidR="0082532D">
        <w:rPr>
          <w:rFonts w:asciiTheme="majorBidi" w:hAnsiTheme="majorBidi" w:cstheme="majorBidi" w:hint="cs"/>
          <w:rtl/>
        </w:rPr>
        <w:t>6</w:t>
      </w:r>
      <w:r w:rsidR="009C69F1">
        <w:rPr>
          <w:rFonts w:asciiTheme="majorBidi" w:hAnsiTheme="majorBidi" w:cstheme="majorBidi"/>
        </w:rPr>
        <w:t>.</w:t>
      </w:r>
      <w:r w:rsidR="00AF655D">
        <w:rPr>
          <w:rFonts w:asciiTheme="majorBidi" w:hAnsiTheme="majorBidi" w:cstheme="majorBidi" w:hint="cs"/>
          <w:rtl/>
        </w:rPr>
        <w:t>2020</w:t>
      </w:r>
    </w:p>
    <w:p w:rsidR="00C22613" w:rsidRPr="00C22613" w:rsidRDefault="00C22613" w:rsidP="00C22613">
      <w:pPr>
        <w:bidi w:val="0"/>
        <w:ind w:right="-514"/>
      </w:pPr>
    </w:p>
    <w:p w:rsidR="00C22613" w:rsidRPr="00C22613" w:rsidRDefault="00C22613" w:rsidP="00C22613">
      <w:pPr>
        <w:keepNext/>
        <w:bidi w:val="0"/>
        <w:ind w:right="-514"/>
        <w:jc w:val="center"/>
        <w:outlineLvl w:val="0"/>
        <w:rPr>
          <w:rFonts w:ascii="Monotype Corsiva" w:hAnsi="Monotype Corsiva"/>
          <w:b/>
          <w:bCs/>
          <w:sz w:val="36"/>
          <w:szCs w:val="36"/>
          <w:u w:val="single"/>
        </w:rPr>
      </w:pPr>
      <w:r w:rsidRPr="00C22613">
        <w:rPr>
          <w:rFonts w:ascii="Monotype Corsiva" w:hAnsi="Monotype Corsiva"/>
          <w:b/>
          <w:bCs/>
          <w:sz w:val="36"/>
          <w:szCs w:val="36"/>
          <w:u w:val="single"/>
        </w:rPr>
        <w:t>R E S U M E</w:t>
      </w:r>
    </w:p>
    <w:p w:rsidR="00C22613" w:rsidRPr="00C22613" w:rsidRDefault="00C22613" w:rsidP="00C22613">
      <w:pPr>
        <w:bidi w:val="0"/>
        <w:ind w:right="-514"/>
        <w:rPr>
          <w:rFonts w:ascii="Bookman Old Style" w:hAnsi="Bookman Old Style"/>
          <w:b/>
          <w:bCs/>
          <w:sz w:val="28"/>
          <w:szCs w:val="28"/>
          <w:u w:val="single"/>
        </w:rPr>
      </w:pPr>
    </w:p>
    <w:p w:rsidR="00C22613" w:rsidRPr="00C22613" w:rsidRDefault="00C22613" w:rsidP="00C22613">
      <w:pPr>
        <w:bidi w:val="0"/>
        <w:ind w:left="-851" w:right="-514" w:firstLine="851"/>
        <w:rPr>
          <w:rFonts w:ascii="Bookman Old Style" w:hAnsi="Bookman Old Style"/>
          <w:b/>
          <w:sz w:val="28"/>
          <w:szCs w:val="28"/>
          <w:u w:val="single"/>
        </w:rPr>
      </w:pPr>
      <w:r w:rsidRPr="00C22613">
        <w:rPr>
          <w:rFonts w:ascii="Bookman Old Style" w:hAnsi="Bookman Old Style"/>
          <w:b/>
          <w:sz w:val="28"/>
          <w:szCs w:val="28"/>
          <w:u w:val="single"/>
        </w:rPr>
        <w:t xml:space="preserve">1. </w:t>
      </w:r>
      <w:r w:rsidRPr="00C22613">
        <w:rPr>
          <w:rFonts w:ascii="Bookman Old Style" w:hAnsi="Bookman Old Style"/>
          <w:b/>
          <w:sz w:val="28"/>
          <w:szCs w:val="28"/>
          <w:u w:val="single"/>
        </w:rPr>
        <w:tab/>
        <w:t>PERSONAL DETAILS</w:t>
      </w:r>
      <w:r w:rsidRPr="00C22613">
        <w:rPr>
          <w:rFonts w:ascii="Bookman Old Style" w:hAnsi="Bookman Old Style"/>
          <w:b/>
          <w:sz w:val="28"/>
          <w:szCs w:val="28"/>
        </w:rPr>
        <w:t xml:space="preserve"> </w:t>
      </w:r>
      <w:r w:rsidRPr="00C22613">
        <w:rPr>
          <w:rFonts w:ascii="Bookman Old Style" w:hAnsi="Bookman Old Style"/>
          <w:sz w:val="28"/>
          <w:szCs w:val="28"/>
        </w:rPr>
        <w:t xml:space="preserve"> </w:t>
      </w:r>
    </w:p>
    <w:p w:rsidR="00C22613" w:rsidRPr="00C22613" w:rsidRDefault="00C22613" w:rsidP="00C22613">
      <w:pPr>
        <w:bidi w:val="0"/>
        <w:ind w:right="-514"/>
        <w:rPr>
          <w:rFonts w:ascii="Bookman Old Style" w:hAnsi="Bookman Old Style"/>
        </w:rPr>
      </w:pPr>
    </w:p>
    <w:p w:rsidR="00C22613" w:rsidRPr="00C22613" w:rsidRDefault="00C22613" w:rsidP="00C22613">
      <w:pPr>
        <w:bidi w:val="0"/>
        <w:ind w:right="-514"/>
        <w:rPr>
          <w:rFonts w:ascii="Bookman Old Style" w:hAnsi="Bookman Old Style"/>
        </w:rPr>
      </w:pPr>
      <w:r w:rsidRPr="00C22613">
        <w:rPr>
          <w:rFonts w:ascii="Bookman Old Style" w:hAnsi="Bookman Old Style"/>
        </w:rPr>
        <w:t>Full name: Aharon Blank</w:t>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Identity No. 029099330</w:t>
      </w:r>
      <w:r w:rsidRPr="00C22613">
        <w:rPr>
          <w:rFonts w:ascii="Bookman Old Style" w:hAnsi="Bookman Old Style"/>
        </w:rPr>
        <w:tab/>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Date and place of birth: 15.3.1972 - Israel</w:t>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Marital status: Married+3</w:t>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Web site:  http://mr-lab.technion.ac.il/</w:t>
      </w:r>
    </w:p>
    <w:p w:rsidR="00C22613" w:rsidRPr="00C22613" w:rsidRDefault="00C22613" w:rsidP="00C22613">
      <w:pPr>
        <w:keepNext/>
        <w:bidi w:val="0"/>
        <w:ind w:right="-514"/>
        <w:jc w:val="both"/>
        <w:outlineLvl w:val="1"/>
        <w:rPr>
          <w:rFonts w:ascii="Bookman Old Style" w:hAnsi="Bookman Old Style"/>
        </w:rPr>
      </w:pPr>
    </w:p>
    <w:p w:rsidR="00C22613" w:rsidRPr="00C22613" w:rsidRDefault="00C22613" w:rsidP="00C22613">
      <w:pPr>
        <w:keepNext/>
        <w:bidi w:val="0"/>
        <w:ind w:right="-514"/>
        <w:jc w:val="both"/>
        <w:outlineLvl w:val="1"/>
        <w:rPr>
          <w:rFonts w:ascii="Bookman Old Style" w:hAnsi="Bookman Old Style"/>
          <w:b/>
          <w:bCs/>
          <w:sz w:val="28"/>
          <w:szCs w:val="28"/>
          <w:u w:val="single"/>
        </w:rPr>
      </w:pPr>
      <w:r w:rsidRPr="00C22613">
        <w:rPr>
          <w:rFonts w:ascii="Bookman Old Style" w:hAnsi="Bookman Old Style"/>
          <w:b/>
          <w:bCs/>
          <w:sz w:val="28"/>
          <w:szCs w:val="28"/>
          <w:u w:val="single"/>
        </w:rPr>
        <w:t xml:space="preserve">2. </w:t>
      </w:r>
      <w:r w:rsidRPr="00C22613">
        <w:rPr>
          <w:rFonts w:ascii="Bookman Old Style" w:hAnsi="Bookman Old Style"/>
          <w:b/>
          <w:bCs/>
          <w:sz w:val="28"/>
          <w:szCs w:val="28"/>
          <w:u w:val="single"/>
        </w:rPr>
        <w:tab/>
        <w:t>ACADEMIC DEGREES</w:t>
      </w:r>
    </w:p>
    <w:p w:rsidR="00C22613" w:rsidRPr="00C22613" w:rsidRDefault="00C22613" w:rsidP="00C22613">
      <w:pPr>
        <w:bidi w:val="0"/>
        <w:ind w:right="-514"/>
        <w:jc w:val="both"/>
        <w:rPr>
          <w:rFonts w:ascii="Bookman Old Style" w:hAnsi="Bookman Old Style"/>
        </w:rPr>
      </w:pPr>
    </w:p>
    <w:p w:rsidR="00C22613" w:rsidRPr="00C22613" w:rsidRDefault="00C22613" w:rsidP="00C22613">
      <w:pPr>
        <w:widowControl w:val="0"/>
        <w:bidi w:val="0"/>
        <w:ind w:left="-199"/>
        <w:jc w:val="both"/>
      </w:pPr>
      <w:r w:rsidRPr="00C22613">
        <w:t>01/07/1997-09/12/2002: Ph.D. in Physical Chemistry at the Hebrew University of Jerusalem.</w:t>
      </w:r>
    </w:p>
    <w:p w:rsidR="00C22613" w:rsidRPr="00C22613" w:rsidRDefault="00C22613" w:rsidP="00C22613">
      <w:pPr>
        <w:widowControl w:val="0"/>
        <w:bidi w:val="0"/>
        <w:ind w:left="-199"/>
        <w:jc w:val="both"/>
      </w:pPr>
      <w:r w:rsidRPr="00C22613">
        <w:rPr>
          <w:i/>
          <w:iCs/>
        </w:rPr>
        <w:t>Subject</w:t>
      </w:r>
      <w:r w:rsidRPr="00C22613">
        <w:t>: The Application of Electron Spin Polarization in Advanced Materials to Novel Electromagnetic and Electro-Optic Devices.</w:t>
      </w:r>
    </w:p>
    <w:p w:rsidR="00C22613" w:rsidRPr="00C22613" w:rsidRDefault="00C22613" w:rsidP="00C22613">
      <w:pPr>
        <w:widowControl w:val="0"/>
        <w:bidi w:val="0"/>
        <w:ind w:left="-199"/>
        <w:jc w:val="both"/>
      </w:pPr>
      <w:r w:rsidRPr="00C22613">
        <w:rPr>
          <w:i/>
          <w:iCs/>
        </w:rPr>
        <w:t>Supervisor</w:t>
      </w:r>
      <w:r w:rsidRPr="00C22613">
        <w:t>: The late Prof. Haim Levanon, The Hebrew university of Jerusalem, Department of Physical Chemistry.</w:t>
      </w:r>
    </w:p>
    <w:p w:rsidR="00C22613" w:rsidRPr="00C22613" w:rsidRDefault="00C22613" w:rsidP="00C22613">
      <w:pPr>
        <w:widowControl w:val="0"/>
        <w:bidi w:val="0"/>
        <w:ind w:left="-199"/>
        <w:jc w:val="both"/>
      </w:pPr>
      <w:r w:rsidRPr="00C22613">
        <w:rPr>
          <w:i/>
          <w:iCs/>
        </w:rPr>
        <w:t>Summa cum laude.</w:t>
      </w:r>
    </w:p>
    <w:p w:rsidR="00C22613" w:rsidRPr="00C22613" w:rsidRDefault="00C22613" w:rsidP="00C22613">
      <w:pPr>
        <w:widowControl w:val="0"/>
        <w:bidi w:val="0"/>
        <w:ind w:left="-199"/>
        <w:jc w:val="both"/>
      </w:pPr>
      <w:r w:rsidRPr="00C22613">
        <w:t xml:space="preserve">01/10/1992-18/05/1997: </w:t>
      </w:r>
      <w:proofErr w:type="spellStart"/>
      <w:r w:rsidRPr="00C22613">
        <w:t>M.Sc</w:t>
      </w:r>
      <w:proofErr w:type="spellEnd"/>
      <w:r w:rsidRPr="00C22613">
        <w:t xml:space="preserve">, Tel-Aviv University, Electrical-Engineering, Department of Physical Electronics and Applied Physics. </w:t>
      </w:r>
    </w:p>
    <w:p w:rsidR="00C22613" w:rsidRPr="00C22613" w:rsidRDefault="00C22613" w:rsidP="00C22613">
      <w:pPr>
        <w:widowControl w:val="0"/>
        <w:bidi w:val="0"/>
        <w:ind w:left="-199"/>
        <w:jc w:val="both"/>
      </w:pPr>
      <w:r w:rsidRPr="00C22613">
        <w:rPr>
          <w:i/>
          <w:iCs/>
        </w:rPr>
        <w:t>Subject:</w:t>
      </w:r>
      <w:r w:rsidRPr="00C22613">
        <w:t xml:space="preserve"> Emission-Absorption of microwave radiation using paramagnetic resonance spectroscopy. Examination of its Applications for Systems Deviating From Thermal Equilibrium.</w:t>
      </w:r>
    </w:p>
    <w:p w:rsidR="00C22613" w:rsidRPr="00C22613" w:rsidRDefault="00C22613" w:rsidP="00C22613">
      <w:pPr>
        <w:widowControl w:val="0"/>
        <w:bidi w:val="0"/>
        <w:ind w:left="-199"/>
        <w:jc w:val="both"/>
        <w:rPr>
          <w:i/>
          <w:iCs/>
        </w:rPr>
      </w:pPr>
      <w:r w:rsidRPr="00C22613">
        <w:rPr>
          <w:i/>
          <w:iCs/>
        </w:rPr>
        <w:t>Supervisors</w:t>
      </w:r>
      <w:r w:rsidRPr="00C22613">
        <w:t xml:space="preserve">: Prof. Rafael </w:t>
      </w:r>
      <w:proofErr w:type="spellStart"/>
      <w:r w:rsidRPr="00C22613">
        <w:t>Kastner</w:t>
      </w:r>
      <w:proofErr w:type="spellEnd"/>
      <w:r w:rsidRPr="00C22613">
        <w:t>, Tel-Aviv University Electrical-Engineering and Prof. Haim Levanon, The Hebrew university of Jerusalem, Department of Physical Chemistry.</w:t>
      </w:r>
      <w:r w:rsidRPr="00C22613">
        <w:rPr>
          <w:i/>
          <w:iCs/>
        </w:rPr>
        <w:t xml:space="preserve"> </w:t>
      </w:r>
    </w:p>
    <w:p w:rsidR="00C22613" w:rsidRPr="00C22613" w:rsidRDefault="00C22613" w:rsidP="00C22613">
      <w:pPr>
        <w:widowControl w:val="0"/>
        <w:bidi w:val="0"/>
        <w:ind w:left="-199"/>
        <w:jc w:val="both"/>
        <w:rPr>
          <w:noProof/>
        </w:rPr>
      </w:pPr>
      <w:r w:rsidRPr="00C22613">
        <w:rPr>
          <w:i/>
          <w:iCs/>
        </w:rPr>
        <w:t>Final grade: 93.3, thesis grade: 100.</w:t>
      </w:r>
    </w:p>
    <w:p w:rsidR="00C22613" w:rsidRPr="00C22613" w:rsidRDefault="00C22613" w:rsidP="00C22613">
      <w:pPr>
        <w:widowControl w:val="0"/>
        <w:bidi w:val="0"/>
        <w:ind w:left="-199"/>
        <w:jc w:val="both"/>
        <w:rPr>
          <w:noProof/>
        </w:rPr>
      </w:pPr>
      <w:r w:rsidRPr="00C22613">
        <w:rPr>
          <w:noProof/>
        </w:rPr>
        <w:t xml:space="preserve">01/10/1989-01/10/1992: B.Sc. The Hebrew University of Jerusalem in Physics, Mathematics and Chemistry. </w:t>
      </w:r>
    </w:p>
    <w:p w:rsidR="00C22613" w:rsidRPr="00C22613" w:rsidRDefault="00C22613" w:rsidP="00C22613">
      <w:pPr>
        <w:widowControl w:val="0"/>
        <w:bidi w:val="0"/>
        <w:ind w:left="-199"/>
        <w:jc w:val="both"/>
        <w:rPr>
          <w:i/>
          <w:iCs/>
        </w:rPr>
      </w:pPr>
      <w:r w:rsidRPr="00C22613">
        <w:rPr>
          <w:i/>
          <w:iCs/>
        </w:rPr>
        <w:t>Cum laude.</w:t>
      </w:r>
    </w:p>
    <w:p w:rsidR="00C22613" w:rsidRPr="00C22613" w:rsidRDefault="00C22613" w:rsidP="00C22613">
      <w:pPr>
        <w:bidi w:val="0"/>
        <w:ind w:left="-199"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3.</w:t>
      </w:r>
      <w:r w:rsidRPr="00C22613">
        <w:rPr>
          <w:rFonts w:ascii="Bookman Old Style" w:hAnsi="Bookman Old Style"/>
          <w:b/>
          <w:bCs/>
          <w:sz w:val="28"/>
          <w:szCs w:val="28"/>
          <w:u w:val="single"/>
        </w:rPr>
        <w:tab/>
        <w:t>ACADEMIC APPOINTMENTS</w:t>
      </w:r>
    </w:p>
    <w:p w:rsidR="00C22613" w:rsidRPr="00C22613" w:rsidRDefault="00C22613" w:rsidP="00C22613">
      <w:pPr>
        <w:bidi w:val="0"/>
        <w:ind w:right="-514"/>
        <w:jc w:val="both"/>
        <w:rPr>
          <w:rFonts w:ascii="Bookman Old Style" w:hAnsi="Bookman Old Style"/>
          <w:b/>
          <w:bCs/>
          <w:sz w:val="28"/>
          <w:szCs w:val="28"/>
          <w:u w:val="single"/>
        </w:rPr>
      </w:pPr>
    </w:p>
    <w:p w:rsidR="00AF655D" w:rsidRDefault="00AF655D" w:rsidP="00AF655D">
      <w:pPr>
        <w:widowControl w:val="0"/>
        <w:bidi w:val="0"/>
        <w:ind w:left="2410" w:right="-58" w:hanging="2410"/>
        <w:jc w:val="both"/>
      </w:pPr>
      <w:r w:rsidRPr="00C22613">
        <w:t>1/</w:t>
      </w:r>
      <w:r>
        <w:t>7</w:t>
      </w:r>
      <w:r w:rsidRPr="00C22613">
        <w:t>/201</w:t>
      </w:r>
      <w:r>
        <w:t>9</w:t>
      </w:r>
      <w:r w:rsidRPr="00C22613">
        <w:t xml:space="preserve"> – </w:t>
      </w:r>
      <w:r>
        <w:t>present</w:t>
      </w:r>
      <w:r w:rsidRPr="00C22613">
        <w:t>:</w:t>
      </w:r>
      <w:r>
        <w:tab/>
        <w:t>Full</w:t>
      </w:r>
      <w:r w:rsidRPr="00C22613">
        <w:t xml:space="preserve"> Professor at the </w:t>
      </w:r>
      <w:proofErr w:type="spellStart"/>
      <w:r w:rsidRPr="00C22613">
        <w:t>Schulich</w:t>
      </w:r>
      <w:proofErr w:type="spellEnd"/>
      <w:r w:rsidRPr="00C22613">
        <w:t xml:space="preserve"> Faculty of Chemistry, Technion Israel Institute of Technology, Israel.</w:t>
      </w:r>
    </w:p>
    <w:p w:rsidR="00C22613" w:rsidRPr="00C22613" w:rsidRDefault="00C22613" w:rsidP="00AF655D">
      <w:pPr>
        <w:widowControl w:val="0"/>
        <w:bidi w:val="0"/>
        <w:ind w:left="2410" w:right="-58" w:hanging="2410"/>
        <w:jc w:val="both"/>
      </w:pPr>
      <w:r w:rsidRPr="00C22613">
        <w:t xml:space="preserve">1/1/2012 – </w:t>
      </w:r>
      <w:r w:rsidR="00AF655D">
        <w:t>1/7/</w:t>
      </w:r>
      <w:proofErr w:type="gramStart"/>
      <w:r w:rsidR="00AF655D">
        <w:t xml:space="preserve">2019 </w:t>
      </w:r>
      <w:r w:rsidRPr="00C22613">
        <w:t>:</w:t>
      </w:r>
      <w:proofErr w:type="gramEnd"/>
      <w:r w:rsidR="00AF655D">
        <w:tab/>
      </w:r>
      <w:r w:rsidRPr="00C22613">
        <w:t xml:space="preserve">Associate Professor at the </w:t>
      </w:r>
      <w:proofErr w:type="spellStart"/>
      <w:r w:rsidRPr="00C22613">
        <w:t>Schulich</w:t>
      </w:r>
      <w:proofErr w:type="spellEnd"/>
      <w:r w:rsidRPr="00C22613">
        <w:t xml:space="preserve"> Faculty of Chemistry, Technion Israel Institute of Technology, Israel.</w:t>
      </w:r>
    </w:p>
    <w:p w:rsidR="00C22613" w:rsidRPr="00C22613" w:rsidRDefault="00AF655D" w:rsidP="007C0226">
      <w:pPr>
        <w:widowControl w:val="0"/>
        <w:bidi w:val="0"/>
        <w:ind w:left="2410" w:right="-58" w:hanging="2410"/>
        <w:jc w:val="both"/>
      </w:pPr>
      <w:r>
        <w:t>1/10/2005 – 31/12/2011</w:t>
      </w:r>
      <w:proofErr w:type="gramStart"/>
      <w:r w:rsidR="00C22613" w:rsidRPr="00C22613">
        <w:t>:Senior</w:t>
      </w:r>
      <w:proofErr w:type="gramEnd"/>
      <w:r w:rsidR="00C22613" w:rsidRPr="00C22613">
        <w:t xml:space="preserve"> Lecturer at the </w:t>
      </w:r>
      <w:proofErr w:type="spellStart"/>
      <w:r w:rsidR="00C22613" w:rsidRPr="00C22613">
        <w:t>Schulich</w:t>
      </w:r>
      <w:proofErr w:type="spellEnd"/>
      <w:r w:rsidR="00C22613" w:rsidRPr="00C22613">
        <w:t xml:space="preserve"> Faculty of Chemistry, Technion Israel Institute of Technology, Israel.</w:t>
      </w:r>
    </w:p>
    <w:p w:rsidR="00C22613" w:rsidRPr="00C22613" w:rsidRDefault="00C22613" w:rsidP="007C0226">
      <w:pPr>
        <w:widowControl w:val="0"/>
        <w:bidi w:val="0"/>
        <w:ind w:left="2410" w:right="-58" w:hanging="2410"/>
        <w:jc w:val="both"/>
      </w:pPr>
      <w:r w:rsidRPr="00C22613">
        <w:t xml:space="preserve">13/09/2002- 12/9/2005:  </w:t>
      </w:r>
      <w:r w:rsidRPr="00C22613">
        <w:tab/>
        <w:t xml:space="preserve">Post Doc researcher at </w:t>
      </w:r>
      <w:smartTag w:uri="urn:schemas-microsoft-com:office:smarttags" w:element="place">
        <w:smartTag w:uri="urn:schemas-microsoft-com:office:smarttags" w:element="City">
          <w:r w:rsidRPr="00C22613">
            <w:t>Cornell University</w:t>
          </w:r>
        </w:smartTag>
        <w:r w:rsidRPr="00C22613">
          <w:t xml:space="preserve">, </w:t>
        </w:r>
        <w:smartTag w:uri="urn:schemas-microsoft-com:office:smarttags" w:element="State">
          <w:r w:rsidRPr="00C22613">
            <w:t>NY</w:t>
          </w:r>
        </w:smartTag>
        <w:r w:rsidRPr="00C22613">
          <w:t xml:space="preserve">, </w:t>
        </w:r>
        <w:smartTag w:uri="urn:schemas-microsoft-com:office:smarttags" w:element="country-region">
          <w:r w:rsidRPr="00C22613">
            <w:t>USA</w:t>
          </w:r>
        </w:smartTag>
      </w:smartTag>
      <w:r w:rsidRPr="00C22613">
        <w:t xml:space="preserve">.  Work on ESR microscopy. </w:t>
      </w:r>
    </w:p>
    <w:p w:rsidR="00C22613" w:rsidRPr="00C22613" w:rsidRDefault="00C22613" w:rsidP="00C22613">
      <w:pPr>
        <w:bidi w:val="0"/>
        <w:ind w:right="-514"/>
        <w:jc w:val="both"/>
      </w:pPr>
    </w:p>
    <w:p w:rsidR="00C22613" w:rsidRDefault="00C22613" w:rsidP="00C22613">
      <w:pPr>
        <w:bidi w:val="0"/>
        <w:ind w:right="-514"/>
        <w:jc w:val="both"/>
        <w:rPr>
          <w:rFonts w:ascii="Bookman Old Style" w:hAnsi="Bookman Old Style"/>
          <w:b/>
          <w:bCs/>
          <w:sz w:val="28"/>
          <w:szCs w:val="28"/>
          <w:u w:val="single"/>
        </w:rPr>
      </w:pPr>
    </w:p>
    <w:p w:rsidR="00AF655D" w:rsidRDefault="00AF655D" w:rsidP="00AF655D">
      <w:pPr>
        <w:bidi w:val="0"/>
        <w:ind w:right="-514"/>
        <w:jc w:val="both"/>
        <w:rPr>
          <w:rFonts w:ascii="Bookman Old Style" w:hAnsi="Bookman Old Style"/>
          <w:b/>
          <w:bCs/>
          <w:sz w:val="28"/>
          <w:szCs w:val="28"/>
          <w:u w:val="single"/>
        </w:rPr>
      </w:pPr>
    </w:p>
    <w:p w:rsidR="00AF655D" w:rsidRPr="00C22613" w:rsidRDefault="00AF655D" w:rsidP="00AF655D">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lastRenderedPageBreak/>
        <w:t>4.</w:t>
      </w:r>
      <w:r w:rsidRPr="00C22613">
        <w:rPr>
          <w:rFonts w:ascii="Bookman Old Style" w:hAnsi="Bookman Old Style"/>
          <w:b/>
          <w:bCs/>
          <w:sz w:val="28"/>
          <w:szCs w:val="28"/>
          <w:u w:val="single"/>
        </w:rPr>
        <w:tab/>
        <w:t>PROFESSIONAL EXPERIENCE</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bidi w:val="0"/>
        <w:ind w:left="2410" w:right="-58" w:hanging="2410"/>
        <w:jc w:val="both"/>
      </w:pPr>
      <w:r w:rsidRPr="00C22613">
        <w:t>01/10/1999- 28/11/2008:</w:t>
      </w:r>
      <w:r w:rsidRPr="00C22613">
        <w:tab/>
        <w:t xml:space="preserve">Researcher at </w:t>
      </w:r>
      <w:proofErr w:type="spellStart"/>
      <w:r w:rsidRPr="00C22613">
        <w:t>TopSpin</w:t>
      </w:r>
      <w:proofErr w:type="spellEnd"/>
      <w:r w:rsidRPr="00C22613">
        <w:t xml:space="preserve"> Medical (</w:t>
      </w:r>
      <w:smartTag w:uri="urn:schemas-microsoft-com:office:smarttags" w:element="country-region">
        <w:smartTag w:uri="urn:schemas-microsoft-com:office:smarttags" w:element="place">
          <w:r w:rsidRPr="00C22613">
            <w:t>Israel</w:t>
          </w:r>
        </w:smartTag>
      </w:smartTag>
      <w:r w:rsidRPr="00C22613">
        <w:t xml:space="preserve">), a medical device company.  In charge of research and development of the first and smallest self-contained Magnetic Resonance Imaging (MRI) probe for intravascular applications.  This </w:t>
      </w:r>
      <w:smartTag w:uri="urn:schemas-microsoft-com:office:smarttags" w:element="metricconverter">
        <w:smartTagPr>
          <w:attr w:name="ProductID" w:val="1.73 mm"/>
        </w:smartTagPr>
        <w:r w:rsidRPr="00C22613">
          <w:t>1.73 mm</w:t>
        </w:r>
      </w:smartTag>
      <w:r w:rsidRPr="00C22613">
        <w:t xml:space="preserve"> diameter probe is operated through a catheter for the diagnosis of heart disease and is undergoing clinical human tests. The scope of my position (and the hours spent every month) in this company varied from chief scientist, to Chief Technical Officer (CTO), and later served as a consultant to this company.</w:t>
      </w:r>
    </w:p>
    <w:p w:rsidR="00C22613" w:rsidRPr="00C22613" w:rsidRDefault="00C22613" w:rsidP="00C22613">
      <w:pPr>
        <w:widowControl w:val="0"/>
        <w:bidi w:val="0"/>
        <w:ind w:left="2410" w:right="-58" w:hanging="2410"/>
        <w:jc w:val="both"/>
        <w:rPr>
          <w:b/>
          <w:bCs/>
        </w:rPr>
      </w:pPr>
      <w:r w:rsidRPr="00C22613">
        <w:t xml:space="preserve">09/07/1989-08/03/1998: Military service, first as a cadet (3.5 years) and then as a professional Israel Air Force (IAF) officer involved in the research of electromagnetic waves propagation, antennas, radar, and microwave devices.  Some of the research was performed in the IAF headquarters (3 years) and some in the Israeli aerospace industry (Israel Aircraft Industries – 1.5 years, and RAFAEL – 1 year). </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5.</w:t>
      </w:r>
      <w:r w:rsidRPr="00C22613">
        <w:rPr>
          <w:rFonts w:ascii="Bookman Old Style" w:hAnsi="Bookman Old Style"/>
          <w:b/>
          <w:bCs/>
          <w:sz w:val="28"/>
          <w:szCs w:val="28"/>
          <w:u w:val="single"/>
        </w:rPr>
        <w:tab/>
        <w:t>RESEARCH INTERESTS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spacing w:line="380" w:lineRule="exact"/>
        <w:ind w:firstLine="720"/>
        <w:jc w:val="both"/>
      </w:pPr>
      <w:r w:rsidRPr="00C22613">
        <w:t xml:space="preserve">My line of work is in the field of magnetic resonance, mainly Electron Spin Resonance (ESR) and Nuclear Magnetic Resonance (NMR).  </w:t>
      </w:r>
    </w:p>
    <w:p w:rsidR="00C22613" w:rsidRPr="00C22613" w:rsidRDefault="00C22613" w:rsidP="00C22613">
      <w:pPr>
        <w:bidi w:val="0"/>
        <w:spacing w:line="380" w:lineRule="exact"/>
        <w:ind w:firstLine="720"/>
        <w:jc w:val="both"/>
      </w:pPr>
      <w:r w:rsidRPr="00C22613">
        <w:t>Magnetic resonance is one of the most versatile fields of science, with applications ranging from chemical structure determination to medical imaging, and quantum information processing.  Consequently, this technique is fairly multidisciplinary, and involves researchers from all aspects of natural and life sciences, and engineering.  From a scientific point of view, magnetic resonance was, up to date, the main focus of at least seven Nobel prizes in physics, chemistry, and medicine.  From an industrial point of view, magnetic resonance is a multibillion industry, aiming at a wide range of medical and chemical applications.</w:t>
      </w:r>
    </w:p>
    <w:p w:rsidR="00C22613" w:rsidRPr="00C22613" w:rsidRDefault="00C22613" w:rsidP="00C22613">
      <w:pPr>
        <w:bidi w:val="0"/>
        <w:spacing w:line="380" w:lineRule="exact"/>
        <w:ind w:firstLine="720"/>
        <w:jc w:val="both"/>
      </w:pPr>
      <w:r w:rsidRPr="00C22613">
        <w:t>Despite the fact that magnetic resonance was discovered over 60 years ago, and magnetic resonance imaging is more than 30 years old, there is still “plenty of room down there” for new methodologies, approaches, and applications.  For example, magnetic resonance is known to be very insensitive technique that requires relatively large amounts of material for spectroscopic evaluation.  We are trying to resolve this drawback through the use of new types of detection methods.  Namely, we develop sensitive miniature ESR resonators that operate at wide range of temperatures and frequencies.  From another aspect, magnetic resonance imaging has currently limited spatial resolution in the order of several microns.  Currently we already achieved sub-</w:t>
      </w:r>
      <w:r w:rsidRPr="00C22613">
        <w:lastRenderedPageBreak/>
        <w:t>micron scale resolution with ESR imaging, and we are looking into methods and means to improve the resolution to the deep sub-micron level at low temperatures and high magnetic fields.  This is carried out either by using conventional “induction detection” approaches, or by newly developed optical and electrical detection methods, which we combine with magnetic resonance imaging protocols. Yet another area of enormous potential, which is currently still at its infancy, is in the field of quantum information processing (or quantum computers).  Here magnetic resonance was used successfully to demonstrate various quantum data processing algorithms, but only with a few quantum bits.  We are looking into methods to greatly enhance this capability and to enable the realization of a practical magnetic resonance quantum computer with ultra-sensitive ESR.  In the field of NMR and ESR, we are developing techniques for “</w:t>
      </w:r>
      <w:r w:rsidRPr="00C22613">
        <w:rPr>
          <w:i/>
          <w:iCs/>
        </w:rPr>
        <w:t>ex-situ</w:t>
      </w:r>
      <w:r w:rsidRPr="00C22613">
        <w:t>” magnetic resonance, where the sample is located outside the magnet.  This is very useful for materials science and medical applications.</w:t>
      </w:r>
    </w:p>
    <w:p w:rsidR="00C22613" w:rsidRPr="00C22613" w:rsidRDefault="00C22613" w:rsidP="00C22613">
      <w:pPr>
        <w:bidi w:val="0"/>
        <w:ind w:firstLine="720"/>
        <w:jc w:val="both"/>
      </w:pP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6.</w:t>
      </w:r>
      <w:r w:rsidRPr="00C22613">
        <w:rPr>
          <w:rFonts w:ascii="Bookman Old Style" w:hAnsi="Bookman Old Style"/>
          <w:b/>
          <w:bCs/>
          <w:sz w:val="28"/>
          <w:szCs w:val="28"/>
          <w:u w:val="single"/>
        </w:rPr>
        <w:tab/>
        <w:t>TEACHING EXPERIENCE</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163BB2">
      <w:pPr>
        <w:bidi w:val="0"/>
        <w:ind w:right="-516"/>
        <w:jc w:val="both"/>
        <w:rPr>
          <w:rFonts w:ascii="Bookman Old Style" w:hAnsi="Bookman Old Style"/>
        </w:rPr>
      </w:pP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Laboratory in Analytical Chemistry 1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Laboratory in Analytical Chemistry 2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Analytical Chemistry for Engineers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Analytical Chemistry for Chemists 2 -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Chemical Kinetics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General Chemistry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Physical Chemistry for Physicists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Physical Chemistry for Medical Sciences – Undergraduate level</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Physical Chemistry for Biological Sciences – Undergraduate level</w:t>
      </w:r>
    </w:p>
    <w:p w:rsidR="00C22613" w:rsidRPr="00C22613" w:rsidRDefault="00C22613" w:rsidP="00163BB2">
      <w:pPr>
        <w:bidi w:val="0"/>
        <w:ind w:left="993" w:right="-516"/>
        <w:jc w:val="both"/>
        <w:rPr>
          <w:rFonts w:ascii="Bookman Old Style" w:hAnsi="Bookman Old Style"/>
        </w:rPr>
      </w:pPr>
    </w:p>
    <w:p w:rsidR="00C22613" w:rsidRPr="00C22613" w:rsidRDefault="00C22613" w:rsidP="00163BB2">
      <w:pPr>
        <w:bidi w:val="0"/>
        <w:ind w:right="-516"/>
        <w:jc w:val="both"/>
        <w:rPr>
          <w:rFonts w:ascii="Bookman Old Style" w:hAnsi="Bookman Old Style"/>
          <w:i/>
          <w:iCs/>
        </w:rPr>
      </w:pPr>
      <w:r w:rsidRPr="00C22613">
        <w:rPr>
          <w:rFonts w:ascii="Bookman Old Style" w:hAnsi="Bookman Old Style"/>
          <w:i/>
          <w:iCs/>
        </w:rPr>
        <w:t>New courses prepared for undergrad and graduate level students</w:t>
      </w:r>
    </w:p>
    <w:p w:rsidR="00C22613" w:rsidRPr="00C22613" w:rsidRDefault="00C22613" w:rsidP="00163BB2">
      <w:pPr>
        <w:bidi w:val="0"/>
        <w:ind w:right="-516"/>
        <w:jc w:val="both"/>
        <w:rPr>
          <w:rFonts w:ascii="Bookman Old Style" w:hAnsi="Bookman Old Style"/>
        </w:rPr>
      </w:pP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Advanced methods in Physical Chemistry - undergraduate +graduate level course.</w:t>
      </w:r>
    </w:p>
    <w:p w:rsidR="00C22613" w:rsidRPr="00C22613" w:rsidRDefault="00C22613" w:rsidP="00163BB2">
      <w:pPr>
        <w:numPr>
          <w:ilvl w:val="0"/>
          <w:numId w:val="12"/>
        </w:numPr>
        <w:bidi w:val="0"/>
        <w:ind w:left="993" w:right="-516" w:hanging="633"/>
        <w:jc w:val="both"/>
        <w:rPr>
          <w:rFonts w:ascii="Bookman Old Style" w:hAnsi="Bookman Old Style"/>
        </w:rPr>
      </w:pPr>
      <w:r w:rsidRPr="00C22613">
        <w:rPr>
          <w:rFonts w:ascii="Bookman Old Style" w:hAnsi="Bookman Old Style"/>
        </w:rPr>
        <w:t>Advanced experimental methods in magnetic resonance - graduate level course.</w:t>
      </w:r>
    </w:p>
    <w:p w:rsid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7.</w:t>
      </w:r>
      <w:r w:rsidRPr="00C22613">
        <w:rPr>
          <w:rFonts w:ascii="Bookman Old Style" w:hAnsi="Bookman Old Style"/>
          <w:b/>
          <w:bCs/>
          <w:sz w:val="28"/>
          <w:szCs w:val="28"/>
          <w:u w:val="single"/>
        </w:rPr>
        <w:tab/>
        <w:t>TECHNION ACTIVITIES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numPr>
          <w:ilvl w:val="0"/>
          <w:numId w:val="13"/>
        </w:numPr>
        <w:bidi w:val="0"/>
        <w:spacing w:after="160" w:line="259" w:lineRule="auto"/>
        <w:ind w:right="-514"/>
        <w:contextualSpacing/>
        <w:jc w:val="both"/>
        <w:rPr>
          <w:rFonts w:ascii="Bookman Old Style" w:hAnsi="Bookman Old Style"/>
        </w:rPr>
      </w:pPr>
      <w:r w:rsidRPr="00C22613">
        <w:rPr>
          <w:rFonts w:ascii="Bookman Old Style" w:hAnsi="Bookman Old Style"/>
        </w:rPr>
        <w:t>2006: Technion committee for purchasing and budgetary issues in the SAP.</w:t>
      </w:r>
    </w:p>
    <w:p w:rsidR="00C22613" w:rsidRPr="00C22613" w:rsidRDefault="00C22613" w:rsidP="00C22613">
      <w:pPr>
        <w:numPr>
          <w:ilvl w:val="0"/>
          <w:numId w:val="13"/>
        </w:numPr>
        <w:bidi w:val="0"/>
        <w:spacing w:after="160" w:line="259" w:lineRule="auto"/>
        <w:ind w:right="-514"/>
        <w:contextualSpacing/>
        <w:jc w:val="both"/>
        <w:rPr>
          <w:rFonts w:ascii="Bookman Old Style" w:hAnsi="Bookman Old Style"/>
        </w:rPr>
      </w:pPr>
      <w:r w:rsidRPr="00C22613">
        <w:rPr>
          <w:rFonts w:ascii="Bookman Old Style" w:hAnsi="Bookman Old Style"/>
        </w:rPr>
        <w:t xml:space="preserve">2014-2016:  Member of the Technion </w:t>
      </w:r>
      <w:r w:rsidRPr="00C22613">
        <w:rPr>
          <w:rFonts w:ascii="Bookman Old Style" w:hAnsi="Bookman Old Style" w:hint="cs"/>
        </w:rPr>
        <w:t>F</w:t>
      </w:r>
      <w:r w:rsidRPr="00C22613">
        <w:rPr>
          <w:rFonts w:ascii="Bookman Old Style" w:hAnsi="Bookman Old Style"/>
        </w:rPr>
        <w:t>aculty Association (</w:t>
      </w:r>
      <w:r w:rsidRPr="00C22613">
        <w:rPr>
          <w:rFonts w:ascii="Bookman Old Style" w:hAnsi="Bookman Old Style" w:hint="cs"/>
        </w:rPr>
        <w:t>U</w:t>
      </w:r>
      <w:r w:rsidRPr="00C22613">
        <w:rPr>
          <w:rFonts w:ascii="Bookman Old Style" w:hAnsi="Bookman Old Style"/>
        </w:rPr>
        <w:t>nion) oversight committee.</w:t>
      </w:r>
    </w:p>
    <w:p w:rsidR="00C22613" w:rsidRDefault="00C22613" w:rsidP="0082532D">
      <w:pPr>
        <w:numPr>
          <w:ilvl w:val="0"/>
          <w:numId w:val="13"/>
        </w:numPr>
        <w:bidi w:val="0"/>
        <w:spacing w:after="160" w:line="259" w:lineRule="auto"/>
        <w:ind w:right="-514"/>
        <w:contextualSpacing/>
        <w:jc w:val="both"/>
        <w:rPr>
          <w:rFonts w:ascii="Bookman Old Style" w:hAnsi="Bookman Old Style"/>
        </w:rPr>
      </w:pPr>
      <w:r w:rsidRPr="00C22613">
        <w:rPr>
          <w:rFonts w:ascii="Bookman Old Style" w:hAnsi="Bookman Old Style"/>
        </w:rPr>
        <w:lastRenderedPageBreak/>
        <w:t xml:space="preserve">2017 - </w:t>
      </w:r>
      <w:r w:rsidR="0082532D" w:rsidRPr="00C22613">
        <w:rPr>
          <w:rFonts w:ascii="Bookman Old Style" w:hAnsi="Bookman Old Style"/>
        </w:rPr>
        <w:t>201</w:t>
      </w:r>
      <w:r w:rsidR="0082532D">
        <w:rPr>
          <w:rFonts w:ascii="Bookman Old Style" w:hAnsi="Bookman Old Style" w:hint="cs"/>
          <w:rtl/>
        </w:rPr>
        <w:t>9</w:t>
      </w:r>
      <w:r w:rsidRPr="00C22613">
        <w:rPr>
          <w:rFonts w:ascii="Bookman Old Style" w:hAnsi="Bookman Old Style"/>
        </w:rPr>
        <w:t xml:space="preserve">:  Head of the Technion </w:t>
      </w:r>
      <w:r w:rsidRPr="00C22613">
        <w:rPr>
          <w:rFonts w:ascii="Bookman Old Style" w:hAnsi="Bookman Old Style" w:hint="cs"/>
        </w:rPr>
        <w:t>F</w:t>
      </w:r>
      <w:r w:rsidRPr="00C22613">
        <w:rPr>
          <w:rFonts w:ascii="Bookman Old Style" w:hAnsi="Bookman Old Style"/>
        </w:rPr>
        <w:t>aculty Association (</w:t>
      </w:r>
      <w:r w:rsidRPr="00C22613">
        <w:rPr>
          <w:rFonts w:ascii="Bookman Old Style" w:hAnsi="Bookman Old Style" w:hint="cs"/>
        </w:rPr>
        <w:t>U</w:t>
      </w:r>
      <w:r w:rsidRPr="00C22613">
        <w:rPr>
          <w:rFonts w:ascii="Bookman Old Style" w:hAnsi="Bookman Old Style"/>
        </w:rPr>
        <w:t>nion) oversight committee.</w:t>
      </w:r>
    </w:p>
    <w:p w:rsidR="0082532D" w:rsidRPr="00C22613" w:rsidRDefault="0082532D" w:rsidP="0082532D">
      <w:pPr>
        <w:numPr>
          <w:ilvl w:val="0"/>
          <w:numId w:val="13"/>
        </w:numPr>
        <w:bidi w:val="0"/>
        <w:spacing w:after="160" w:line="259" w:lineRule="auto"/>
        <w:ind w:right="-514"/>
        <w:contextualSpacing/>
        <w:jc w:val="both"/>
        <w:rPr>
          <w:rFonts w:ascii="Bookman Old Style" w:hAnsi="Bookman Old Style"/>
        </w:rPr>
      </w:pPr>
      <w:r w:rsidRPr="0082532D">
        <w:rPr>
          <w:rFonts w:ascii="Bookman Old Style" w:hAnsi="Bookman Old Style"/>
        </w:rPr>
        <w:t>20</w:t>
      </w:r>
      <w:r>
        <w:rPr>
          <w:rFonts w:ascii="Bookman Old Style" w:hAnsi="Bookman Old Style"/>
        </w:rPr>
        <w:t>20</w:t>
      </w:r>
      <w:r>
        <w:rPr>
          <w:rFonts w:ascii="Bookman Old Style" w:hAnsi="Bookman Old Style" w:hint="cs"/>
          <w:rtl/>
        </w:rPr>
        <w:t xml:space="preserve">  </w:t>
      </w:r>
      <w:r w:rsidRPr="0082532D">
        <w:rPr>
          <w:rFonts w:ascii="Bookman Old Style" w:hAnsi="Bookman Old Style"/>
        </w:rPr>
        <w:t>-</w:t>
      </w:r>
      <w:r>
        <w:rPr>
          <w:rFonts w:ascii="Bookman Old Style" w:hAnsi="Bookman Old Style" w:hint="cs"/>
          <w:rtl/>
        </w:rPr>
        <w:t xml:space="preserve">  </w:t>
      </w:r>
      <w:r>
        <w:rPr>
          <w:rFonts w:ascii="Bookman Old Style" w:hAnsi="Bookman Old Style"/>
        </w:rPr>
        <w:t xml:space="preserve">   </w:t>
      </w:r>
      <w:r w:rsidRPr="0082532D">
        <w:rPr>
          <w:rFonts w:ascii="Bookman Old Style" w:hAnsi="Bookman Old Style"/>
        </w:rPr>
        <w:t>:  Member of the Technion Faculty Association (Union)</w:t>
      </w:r>
    </w:p>
    <w:p w:rsidR="00C22613" w:rsidRDefault="00C22613" w:rsidP="00C22613">
      <w:pPr>
        <w:bidi w:val="0"/>
        <w:ind w:right="-514"/>
        <w:jc w:val="both"/>
        <w:rPr>
          <w:rFonts w:ascii="Bookman Old Style" w:hAnsi="Bookman Old Style"/>
          <w:rtl/>
        </w:rPr>
      </w:pPr>
    </w:p>
    <w:p w:rsidR="00163BB2" w:rsidRPr="00C22613" w:rsidRDefault="00163BB2" w:rsidP="00163BB2">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8.</w:t>
      </w:r>
      <w:r w:rsidRPr="00C22613">
        <w:rPr>
          <w:rFonts w:ascii="Bookman Old Style" w:hAnsi="Bookman Old Style"/>
          <w:b/>
          <w:bCs/>
          <w:sz w:val="28"/>
          <w:szCs w:val="28"/>
          <w:u w:val="single"/>
        </w:rPr>
        <w:tab/>
        <w:t>DEPARTMENTAL ACTIVITIES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numPr>
          <w:ilvl w:val="0"/>
          <w:numId w:val="14"/>
        </w:numPr>
        <w:bidi w:val="0"/>
        <w:spacing w:after="160" w:line="259" w:lineRule="auto"/>
        <w:ind w:right="-514"/>
        <w:contextualSpacing/>
        <w:jc w:val="both"/>
        <w:rPr>
          <w:rFonts w:ascii="Bookman Old Style" w:hAnsi="Bookman Old Style"/>
        </w:rPr>
      </w:pPr>
      <w:r w:rsidRPr="00C22613">
        <w:rPr>
          <w:rFonts w:ascii="Bookman Old Style" w:hAnsi="Bookman Old Style"/>
        </w:rPr>
        <w:t>2009-2012: In charge of the Faculty web site.</w:t>
      </w:r>
    </w:p>
    <w:p w:rsidR="00C22613" w:rsidRPr="00C22613" w:rsidRDefault="00C22613" w:rsidP="00C22613">
      <w:pPr>
        <w:numPr>
          <w:ilvl w:val="0"/>
          <w:numId w:val="14"/>
        </w:numPr>
        <w:bidi w:val="0"/>
        <w:spacing w:after="160" w:line="259" w:lineRule="auto"/>
        <w:ind w:right="-514"/>
        <w:contextualSpacing/>
        <w:jc w:val="both"/>
        <w:rPr>
          <w:rFonts w:ascii="Bookman Old Style" w:hAnsi="Bookman Old Style"/>
        </w:rPr>
      </w:pPr>
      <w:r w:rsidRPr="00C22613">
        <w:rPr>
          <w:rFonts w:ascii="Bookman Old Style" w:hAnsi="Bookman Old Style"/>
        </w:rPr>
        <w:t>2012-2016: Head of the physical chemistry section at the faculty of chemistry.</w:t>
      </w:r>
    </w:p>
    <w:p w:rsidR="00C22613" w:rsidRPr="00C22613" w:rsidRDefault="00C22613" w:rsidP="00C22613">
      <w:pPr>
        <w:numPr>
          <w:ilvl w:val="0"/>
          <w:numId w:val="14"/>
        </w:numPr>
        <w:bidi w:val="0"/>
        <w:spacing w:after="160" w:line="259" w:lineRule="auto"/>
        <w:ind w:right="-514"/>
        <w:contextualSpacing/>
        <w:jc w:val="both"/>
        <w:rPr>
          <w:rFonts w:ascii="Bookman Old Style" w:hAnsi="Bookman Old Style"/>
        </w:rPr>
      </w:pPr>
      <w:r w:rsidRPr="00C22613">
        <w:rPr>
          <w:rFonts w:ascii="Bookman Old Style" w:hAnsi="Bookman Old Style"/>
        </w:rPr>
        <w:t>2010-       : In charge of the technical services (machine shop and electronics service) at the faculty</w:t>
      </w:r>
    </w:p>
    <w:p w:rsidR="00C22613" w:rsidRPr="00C22613" w:rsidRDefault="00C22613" w:rsidP="00C22613">
      <w:pPr>
        <w:numPr>
          <w:ilvl w:val="0"/>
          <w:numId w:val="14"/>
        </w:numPr>
        <w:bidi w:val="0"/>
        <w:spacing w:after="160" w:line="259" w:lineRule="auto"/>
        <w:ind w:right="-514"/>
        <w:contextualSpacing/>
        <w:jc w:val="both"/>
        <w:rPr>
          <w:rFonts w:ascii="Bookman Old Style" w:hAnsi="Bookman Old Style"/>
        </w:rPr>
      </w:pPr>
      <w:r w:rsidRPr="00C22613">
        <w:rPr>
          <w:rFonts w:ascii="Bookman Old Style" w:hAnsi="Bookman Old Style"/>
        </w:rPr>
        <w:t>2017-         :  Head of the faculty-students committee.</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9.</w:t>
      </w:r>
      <w:r w:rsidRPr="00C22613">
        <w:rPr>
          <w:rFonts w:ascii="Bookman Old Style" w:hAnsi="Bookman Old Style"/>
          <w:b/>
          <w:bCs/>
          <w:sz w:val="28"/>
          <w:szCs w:val="28"/>
          <w:u w:val="single"/>
        </w:rPr>
        <w:tab/>
        <w:t>PUBLIC PROFESSIONAL ACTIVITIES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2008: Guest editor of a special issue in the Israel Journal of Chemistry (with Prof. Kuppusamy)</w:t>
      </w:r>
      <w:r w:rsidRPr="00C22613">
        <w:rPr>
          <w:rFonts w:ascii="Bookman Old Style" w:hAnsi="Bookman Old Style"/>
          <w:rtl/>
        </w:rPr>
        <w:t>.</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2009: Co-organizer of the international DNP summer school (held in Safed, Israel, Oct. 2009).</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2013: Member of the ISF grant evaluation panel, Biophysics &amp; soft condensed matter - No. 11.8</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2013; Co-organizer of the 6</w:t>
      </w:r>
      <w:r w:rsidRPr="00C22613">
        <w:rPr>
          <w:rFonts w:ascii="Bookman Old Style" w:hAnsi="Bookman Old Style"/>
          <w:vertAlign w:val="superscript"/>
        </w:rPr>
        <w:t>th</w:t>
      </w:r>
      <w:r w:rsidRPr="00C22613">
        <w:rPr>
          <w:rFonts w:ascii="Bookman Old Style" w:hAnsi="Bookman Old Style"/>
        </w:rPr>
        <w:t xml:space="preserve"> advanced EPR school of the European Federation of EPR groups (held at the Weizmann Institute of Science, Israel, Jan 2013).</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 xml:space="preserve">2014 – present: </w:t>
      </w:r>
      <w:r w:rsidRPr="00C22613">
        <w:rPr>
          <w:rFonts w:ascii="Bookman Old Style" w:hAnsi="Bookman Old Style"/>
          <w:b/>
          <w:bCs/>
        </w:rPr>
        <w:t>Secretary - International EPR</w:t>
      </w:r>
      <w:r w:rsidRPr="00C22613">
        <w:rPr>
          <w:rFonts w:ascii="Bookman Old Style" w:hAnsi="Bookman Old Style" w:hint="cs"/>
          <w:b/>
          <w:bCs/>
          <w:rtl/>
        </w:rPr>
        <w:t>)</w:t>
      </w:r>
      <w:r w:rsidRPr="00C22613">
        <w:rPr>
          <w:rFonts w:ascii="Bookman Old Style" w:hAnsi="Bookman Old Style"/>
          <w:b/>
          <w:bCs/>
        </w:rPr>
        <w:t>ESR</w:t>
      </w:r>
      <w:r w:rsidRPr="00C22613">
        <w:rPr>
          <w:rFonts w:ascii="Bookman Old Style" w:hAnsi="Bookman Old Style" w:hint="cs"/>
          <w:b/>
          <w:bCs/>
          <w:rtl/>
        </w:rPr>
        <w:t>(</w:t>
      </w:r>
      <w:r w:rsidRPr="00C22613">
        <w:rPr>
          <w:rFonts w:ascii="Bookman Old Style" w:hAnsi="Bookman Old Style"/>
          <w:b/>
          <w:bCs/>
        </w:rPr>
        <w:t xml:space="preserve"> Society</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2014: Member of the ISF grant evaluation panel, Physical Chemistry - No. 12.5</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 xml:space="preserve">2015:  PhD exam committee, </w:t>
      </w:r>
      <w:proofErr w:type="spellStart"/>
      <w:r w:rsidRPr="00C22613">
        <w:rPr>
          <w:rFonts w:ascii="Bookman Old Style" w:hAnsi="Bookman Old Style"/>
        </w:rPr>
        <w:t>Mr</w:t>
      </w:r>
      <w:proofErr w:type="spellEnd"/>
      <w:r w:rsidRPr="00C22613">
        <w:rPr>
          <w:rFonts w:ascii="Bookman Old Style" w:hAnsi="Bookman Old Style"/>
        </w:rPr>
        <w:t xml:space="preserve"> Gabriele </w:t>
      </w:r>
      <w:proofErr w:type="spellStart"/>
      <w:r w:rsidRPr="00C22613">
        <w:rPr>
          <w:rFonts w:ascii="Bookman Old Style" w:hAnsi="Bookman Old Style"/>
        </w:rPr>
        <w:t>Gualco</w:t>
      </w:r>
      <w:proofErr w:type="spellEnd"/>
      <w:r w:rsidRPr="00C22613">
        <w:rPr>
          <w:rFonts w:ascii="Bookman Old Style" w:hAnsi="Bookman Old Style"/>
          <w:rtl/>
        </w:rPr>
        <w:t xml:space="preserve"> </w:t>
      </w:r>
      <w:r w:rsidRPr="00C22613">
        <w:rPr>
          <w:rFonts w:ascii="Bookman Old Style" w:hAnsi="Bookman Old Style"/>
        </w:rPr>
        <w:t>, EPFL, Lausanne.</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2017: Member of the ISF grant evaluation panel, CIRP - Collaborative Research Grant - No. 90.2</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2018: Member of the BSF grant evaluation panel, biomedical engineering section.</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2018:  Member of the RBNI “</w:t>
      </w:r>
      <w:proofErr w:type="spellStart"/>
      <w:r w:rsidRPr="00C22613">
        <w:rPr>
          <w:rFonts w:ascii="Bookman Old Style" w:hAnsi="Bookman Old Style"/>
        </w:rPr>
        <w:t>Nevet</w:t>
      </w:r>
      <w:proofErr w:type="spellEnd"/>
      <w:r w:rsidRPr="00C22613">
        <w:rPr>
          <w:rFonts w:ascii="Bookman Old Style" w:hAnsi="Bookman Old Style"/>
        </w:rPr>
        <w:t>” grant evaluation committee.</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2018 Guest editor of a special issue in the Applied Magnetic Resonance, hounding Jack Freed 80</w:t>
      </w:r>
      <w:r w:rsidRPr="00C22613">
        <w:rPr>
          <w:rFonts w:ascii="Bookman Old Style" w:hAnsi="Bookman Old Style"/>
          <w:vertAlign w:val="superscript"/>
        </w:rPr>
        <w:t>th</w:t>
      </w:r>
      <w:r w:rsidRPr="00C22613">
        <w:rPr>
          <w:rFonts w:ascii="Bookman Old Style" w:hAnsi="Bookman Old Style"/>
        </w:rPr>
        <w:t xml:space="preserve"> Birthday (with Prof. Saxena)</w:t>
      </w:r>
      <w:r w:rsidRPr="00C22613">
        <w:rPr>
          <w:rFonts w:ascii="Bookman Old Style" w:hAnsi="Bookman Old Style"/>
          <w:rtl/>
        </w:rPr>
        <w:t>.</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Reviewed more than 60 papers for Nature, Nature communication, Journal of Magnetic Resonance, Journal of Physical Chemistry, Journal of Physical Chemistry Letters, Biophysical Journal, Applied Magnetic Resonance, Review of Scientific Instruments, Quantum Information Processing, Journal of Materials Science.</w:t>
      </w:r>
    </w:p>
    <w:p w:rsidR="00C22613" w:rsidRPr="00C22613" w:rsidRDefault="00C22613" w:rsidP="00C22613">
      <w:pPr>
        <w:numPr>
          <w:ilvl w:val="0"/>
          <w:numId w:val="15"/>
        </w:numPr>
        <w:bidi w:val="0"/>
        <w:spacing w:after="160" w:line="259" w:lineRule="auto"/>
        <w:ind w:left="851" w:right="-514" w:hanging="491"/>
        <w:contextualSpacing/>
        <w:jc w:val="both"/>
        <w:rPr>
          <w:rFonts w:ascii="Bookman Old Style" w:hAnsi="Bookman Old Style"/>
        </w:rPr>
      </w:pPr>
      <w:r w:rsidRPr="00C22613">
        <w:rPr>
          <w:rFonts w:ascii="Bookman Old Style" w:hAnsi="Bookman Old Style"/>
        </w:rPr>
        <w:t xml:space="preserve">Reviewed more than 20 grant applications for the ISF, BSF, ERC, DFG, </w:t>
      </w:r>
      <w:proofErr w:type="spellStart"/>
      <w:r w:rsidRPr="00C22613">
        <w:rPr>
          <w:rFonts w:ascii="Bookman Old Style" w:hAnsi="Bookman Old Style"/>
        </w:rPr>
        <w:t>Pazy</w:t>
      </w:r>
      <w:proofErr w:type="spellEnd"/>
      <w:r w:rsidRPr="00C22613">
        <w:rPr>
          <w:rFonts w:ascii="Bookman Old Style" w:hAnsi="Bookman Old Style"/>
        </w:rPr>
        <w:t xml:space="preserve">, and GIF. </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10.</w:t>
      </w:r>
      <w:r w:rsidRPr="00C22613">
        <w:rPr>
          <w:rFonts w:ascii="Bookman Old Style" w:hAnsi="Bookman Old Style"/>
          <w:b/>
          <w:bCs/>
          <w:sz w:val="28"/>
          <w:szCs w:val="28"/>
          <w:u w:val="single"/>
        </w:rPr>
        <w:tab/>
        <w:t>MEMBERSHIP IN PROFESSIONAL SOCIETIES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numPr>
          <w:ilvl w:val="0"/>
          <w:numId w:val="16"/>
        </w:numPr>
        <w:bidi w:val="0"/>
        <w:spacing w:after="160" w:line="259" w:lineRule="auto"/>
        <w:ind w:right="-514"/>
        <w:contextualSpacing/>
        <w:jc w:val="both"/>
        <w:rPr>
          <w:rFonts w:ascii="Bookman Old Style" w:hAnsi="Bookman Old Style"/>
        </w:rPr>
      </w:pPr>
      <w:r w:rsidRPr="00C22613">
        <w:rPr>
          <w:rFonts w:ascii="Bookman Old Style" w:hAnsi="Bookman Old Style"/>
        </w:rPr>
        <w:t>2005- present, member Israel Chemical Society</w:t>
      </w:r>
    </w:p>
    <w:p w:rsidR="00C22613" w:rsidRPr="00C22613" w:rsidRDefault="00C22613" w:rsidP="00C22613">
      <w:pPr>
        <w:numPr>
          <w:ilvl w:val="0"/>
          <w:numId w:val="16"/>
        </w:numPr>
        <w:bidi w:val="0"/>
        <w:spacing w:after="160" w:line="259" w:lineRule="auto"/>
        <w:ind w:right="-514"/>
        <w:contextualSpacing/>
        <w:jc w:val="both"/>
        <w:rPr>
          <w:rFonts w:ascii="Bookman Old Style" w:hAnsi="Bookman Old Style"/>
        </w:rPr>
      </w:pPr>
      <w:r w:rsidRPr="00C22613">
        <w:rPr>
          <w:rFonts w:ascii="Bookman Old Style" w:hAnsi="Bookman Old Style"/>
        </w:rPr>
        <w:t>2010- 2015, member Biophysical Society</w:t>
      </w:r>
    </w:p>
    <w:p w:rsidR="00C22613" w:rsidRPr="00C22613" w:rsidRDefault="00C22613" w:rsidP="00C22613">
      <w:pPr>
        <w:numPr>
          <w:ilvl w:val="0"/>
          <w:numId w:val="16"/>
        </w:numPr>
        <w:bidi w:val="0"/>
        <w:spacing w:after="160" w:line="259" w:lineRule="auto"/>
        <w:ind w:right="-514"/>
        <w:contextualSpacing/>
        <w:jc w:val="both"/>
        <w:rPr>
          <w:rFonts w:ascii="Bookman Old Style" w:hAnsi="Bookman Old Style"/>
        </w:rPr>
      </w:pPr>
      <w:r w:rsidRPr="00C22613">
        <w:rPr>
          <w:rFonts w:ascii="Bookman Old Style" w:hAnsi="Bookman Old Style"/>
        </w:rPr>
        <w:t>2008- present, member International EPR (ESR) Society</w:t>
      </w:r>
    </w:p>
    <w:p w:rsidR="00C22613" w:rsidRPr="00C22613" w:rsidRDefault="00C22613" w:rsidP="00C22613">
      <w:pPr>
        <w:numPr>
          <w:ilvl w:val="0"/>
          <w:numId w:val="16"/>
        </w:numPr>
        <w:bidi w:val="0"/>
        <w:spacing w:after="160" w:line="259" w:lineRule="auto"/>
        <w:ind w:right="-514"/>
        <w:contextualSpacing/>
        <w:jc w:val="both"/>
        <w:rPr>
          <w:rFonts w:ascii="Bookman Old Style" w:hAnsi="Bookman Old Style"/>
        </w:rPr>
      </w:pPr>
      <w:r w:rsidRPr="00C22613">
        <w:rPr>
          <w:rFonts w:ascii="Bookman Old Style" w:hAnsi="Bookman Old Style"/>
        </w:rPr>
        <w:t xml:space="preserve">2013- present, member </w:t>
      </w:r>
      <w:proofErr w:type="spellStart"/>
      <w:r w:rsidRPr="00C22613">
        <w:rPr>
          <w:rFonts w:ascii="Bookman Old Style" w:hAnsi="Bookman Old Style"/>
        </w:rPr>
        <w:t>Groupement</w:t>
      </w:r>
      <w:proofErr w:type="spellEnd"/>
      <w:r w:rsidRPr="00C22613">
        <w:rPr>
          <w:rFonts w:ascii="Bookman Old Style" w:hAnsi="Bookman Old Style"/>
        </w:rPr>
        <w:t xml:space="preserve"> Ampere</w:t>
      </w:r>
    </w:p>
    <w:p w:rsidR="00C22613" w:rsidRPr="00C22613" w:rsidRDefault="00C22613" w:rsidP="00C22613">
      <w:pPr>
        <w:numPr>
          <w:ilvl w:val="0"/>
          <w:numId w:val="16"/>
        </w:numPr>
        <w:bidi w:val="0"/>
        <w:spacing w:after="160" w:line="259" w:lineRule="auto"/>
        <w:ind w:right="-514"/>
        <w:contextualSpacing/>
        <w:jc w:val="both"/>
        <w:rPr>
          <w:rFonts w:ascii="Bookman Old Style" w:hAnsi="Bookman Old Style"/>
        </w:rPr>
      </w:pPr>
      <w:r w:rsidRPr="00C22613">
        <w:rPr>
          <w:rFonts w:ascii="Bookman Old Style" w:hAnsi="Bookman Old Style"/>
        </w:rPr>
        <w:t>2017- present, member International Society for Magnetic Resonance (ISMAR)</w:t>
      </w:r>
    </w:p>
    <w:p w:rsidR="00C22613" w:rsidRPr="00C22613" w:rsidRDefault="00C22613" w:rsidP="00C22613">
      <w:pPr>
        <w:bidi w:val="0"/>
        <w:ind w:left="720" w:right="-514"/>
        <w:contextualSpacing/>
        <w:jc w:val="both"/>
        <w:rPr>
          <w:rFonts w:ascii="Bookman Old Style" w:hAnsi="Bookman Old Style"/>
        </w:rPr>
      </w:pPr>
    </w:p>
    <w:p w:rsidR="00C22613" w:rsidRPr="00C22613" w:rsidRDefault="00C22613" w:rsidP="00C22613">
      <w:pPr>
        <w:bidi w:val="0"/>
        <w:ind w:left="720" w:right="-514"/>
        <w:contextualSpacing/>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11.</w:t>
      </w:r>
      <w:r w:rsidRPr="00C22613">
        <w:rPr>
          <w:rFonts w:ascii="Bookman Old Style" w:hAnsi="Bookman Old Style"/>
          <w:b/>
          <w:bCs/>
          <w:sz w:val="28"/>
          <w:szCs w:val="28"/>
          <w:u w:val="single"/>
        </w:rPr>
        <w:tab/>
        <w:t>FELLOWSHIPS, AWARDS AND HONORS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2018: </w:t>
      </w:r>
      <w:r w:rsidRPr="00C22613">
        <w:rPr>
          <w:rFonts w:ascii="Bookman Old Style" w:hAnsi="Bookman Old Style"/>
        </w:rPr>
        <w:tab/>
        <w:t>Hilda and Hershel Rich Technion Innovation Award  (5 k$ prize shared with my student – Itai Katz).</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2007:</w:t>
      </w:r>
      <w:r w:rsidRPr="00C22613">
        <w:rPr>
          <w:rFonts w:ascii="Bookman Old Style" w:hAnsi="Bookman Old Style"/>
        </w:rPr>
        <w:tab/>
        <w:t xml:space="preserve">Selected among the first 200 grantees of the first ERC (European Research Council) starting research grant for young investigators (in all fields of natural and social sciences). </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2006:</w:t>
      </w:r>
      <w:r w:rsidRPr="00C22613">
        <w:rPr>
          <w:rFonts w:ascii="Bookman Old Style" w:hAnsi="Bookman Old Style"/>
        </w:rPr>
        <w:tab/>
        <w:t>Prof. E.D Bergmann Memorial, Award (Awarded by the United States – Israel Binational Foundation)</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2005:</w:t>
      </w:r>
      <w:r w:rsidRPr="00C22613">
        <w:rPr>
          <w:rFonts w:ascii="Bookman Old Style" w:hAnsi="Bookman Old Style"/>
        </w:rPr>
        <w:tab/>
        <w:t xml:space="preserve">The Yigal Alon Fellowship (Award by the Council for Higher Education in Israel).      </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2004:</w:t>
      </w:r>
      <w:r w:rsidRPr="00C22613">
        <w:rPr>
          <w:rFonts w:ascii="Bookman Old Style" w:hAnsi="Bookman Old Style"/>
        </w:rPr>
        <w:tab/>
        <w:t>Career Development Chair from the Technion. (Unique chair position to assist in the recruitment of new scientists).</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2003: </w:t>
      </w:r>
      <w:r w:rsidRPr="00C22613">
        <w:rPr>
          <w:rFonts w:ascii="Bookman Old Style" w:hAnsi="Bookman Old Style"/>
        </w:rPr>
        <w:tab/>
        <w:t xml:space="preserve">Max </w:t>
      </w:r>
      <w:proofErr w:type="spellStart"/>
      <w:r w:rsidRPr="00C22613">
        <w:rPr>
          <w:rFonts w:ascii="Bookman Old Style" w:hAnsi="Bookman Old Style"/>
        </w:rPr>
        <w:t>Slomiuk</w:t>
      </w:r>
      <w:proofErr w:type="spellEnd"/>
      <w:r w:rsidRPr="00C22613">
        <w:rPr>
          <w:rFonts w:ascii="Bookman Old Style" w:hAnsi="Bookman Old Style"/>
        </w:rPr>
        <w:t xml:space="preserve"> prize for Ph.D. thesis (prize granted by the Hebrew University for excellent PhD thesis, 2k$).</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2002:  </w:t>
      </w:r>
      <w:r w:rsidRPr="00C22613">
        <w:rPr>
          <w:rFonts w:ascii="Bookman Old Style" w:hAnsi="Bookman Old Style"/>
        </w:rPr>
        <w:tab/>
        <w:t>Rothschild post-doctoral</w:t>
      </w:r>
      <w:r w:rsidRPr="00C22613">
        <w:rPr>
          <w:rFonts w:ascii="Bookman Old Style" w:hAnsi="Bookman Old Style"/>
          <w:b/>
          <w:bCs/>
        </w:rPr>
        <w:t xml:space="preserve"> </w:t>
      </w:r>
      <w:r w:rsidRPr="00C22613">
        <w:rPr>
          <w:rFonts w:ascii="Bookman Old Style" w:hAnsi="Bookman Old Style"/>
        </w:rPr>
        <w:t>fellowship (a personal post doc fellowship granted by the Rothschild foundation to the Top PhD graduate in Israel, 40 k$ for 1 year).</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2001-2002: </w:t>
      </w:r>
      <w:r w:rsidRPr="00C22613">
        <w:rPr>
          <w:rFonts w:ascii="Bookman Old Style" w:hAnsi="Bookman Old Style"/>
        </w:rPr>
        <w:tab/>
        <w:t>Faye Kaufman prize in excellence from the Canadian friends of the Hebrew University (two years personal fellowship of ~ 20 k$ per year).</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2001:  </w:t>
      </w:r>
      <w:r w:rsidRPr="00C22613">
        <w:rPr>
          <w:rFonts w:ascii="Bookman Old Style" w:hAnsi="Bookman Old Style"/>
        </w:rPr>
        <w:tab/>
        <w:t xml:space="preserve">One of the best 12 papers for year 2000 in </w:t>
      </w:r>
      <w:proofErr w:type="spellStart"/>
      <w:r w:rsidRPr="00C22613">
        <w:rPr>
          <w:rFonts w:ascii="Bookman Old Style" w:hAnsi="Bookman Old Style"/>
        </w:rPr>
        <w:t>Spectrochimica</w:t>
      </w:r>
      <w:proofErr w:type="spellEnd"/>
      <w:r w:rsidRPr="00C22613">
        <w:rPr>
          <w:rFonts w:ascii="Bookman Old Style" w:hAnsi="Bookman Old Style"/>
        </w:rPr>
        <w:t xml:space="preserve"> </w:t>
      </w:r>
      <w:proofErr w:type="spellStart"/>
      <w:r w:rsidRPr="00C22613">
        <w:rPr>
          <w:rFonts w:ascii="Bookman Old Style" w:hAnsi="Bookman Old Style"/>
        </w:rPr>
        <w:t>Acta</w:t>
      </w:r>
      <w:proofErr w:type="spellEnd"/>
      <w:r w:rsidRPr="00C22613">
        <w:rPr>
          <w:rFonts w:ascii="Bookman Old Style" w:hAnsi="Bookman Old Style"/>
        </w:rPr>
        <w:t xml:space="preserve"> (publication # 2 in my list).</w:t>
      </w:r>
    </w:p>
    <w:p w:rsidR="00C22613" w:rsidRPr="00C22613" w:rsidRDefault="00C22613" w:rsidP="00C22613">
      <w:pPr>
        <w:widowControl w:val="0"/>
        <w:numPr>
          <w:ilvl w:val="0"/>
          <w:numId w:val="17"/>
        </w:numPr>
        <w:bidi w:val="0"/>
        <w:spacing w:after="160" w:line="259" w:lineRule="auto"/>
        <w:contextualSpacing/>
        <w:jc w:val="both"/>
        <w:rPr>
          <w:rFonts w:ascii="Bookman Old Style" w:hAnsi="Bookman Old Style"/>
        </w:rPr>
      </w:pPr>
      <w:r w:rsidRPr="00C22613">
        <w:rPr>
          <w:rFonts w:ascii="Bookman Old Style" w:hAnsi="Bookman Old Style"/>
        </w:rPr>
        <w:t xml:space="preserve">1998-2000: </w:t>
      </w:r>
      <w:r w:rsidRPr="00C22613">
        <w:rPr>
          <w:rFonts w:ascii="Bookman Old Style" w:hAnsi="Bookman Old Style"/>
        </w:rPr>
        <w:tab/>
        <w:t>Eshkol Ph.D. Fellowship from the Israeli Ministry of Science (three years personal fellowship of ~ 20 k$ per year).</w:t>
      </w:r>
    </w:p>
    <w:p w:rsidR="00C22613" w:rsidRPr="00C22613" w:rsidRDefault="00C22613" w:rsidP="00C22613">
      <w:pPr>
        <w:bidi w:val="0"/>
        <w:ind w:right="-514"/>
        <w:jc w:val="both"/>
        <w:rPr>
          <w:rFonts w:ascii="Bookman Old Style" w:hAnsi="Bookman Old Style"/>
          <w:b/>
          <w:bCs/>
          <w:sz w:val="28"/>
          <w:szCs w:val="28"/>
          <w:u w:val="single"/>
        </w:rPr>
      </w:pPr>
    </w:p>
    <w:p w:rsid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12.</w:t>
      </w:r>
      <w:r w:rsidRPr="00C22613">
        <w:rPr>
          <w:rFonts w:ascii="Bookman Old Style" w:hAnsi="Bookman Old Style"/>
          <w:b/>
          <w:bCs/>
          <w:sz w:val="28"/>
          <w:szCs w:val="28"/>
          <w:u w:val="single"/>
        </w:rPr>
        <w:tab/>
        <w:t>GRADUATE STUDENTS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keepNext/>
        <w:bidi w:val="0"/>
        <w:ind w:right="-514"/>
        <w:jc w:val="both"/>
        <w:outlineLvl w:val="2"/>
        <w:rPr>
          <w:rFonts w:ascii="Bookman Old Style" w:hAnsi="Bookman Old Style"/>
          <w:b/>
          <w:bCs/>
        </w:rPr>
      </w:pPr>
      <w:r w:rsidRPr="00C22613">
        <w:rPr>
          <w:rFonts w:ascii="Bookman Old Style" w:hAnsi="Bookman Old Style"/>
          <w:b/>
          <w:bCs/>
        </w:rPr>
        <w:t>Completed PhD Theses</w:t>
      </w:r>
    </w:p>
    <w:p w:rsidR="00C22613" w:rsidRPr="00C22613" w:rsidRDefault="00C22613" w:rsidP="00C22613">
      <w:pPr>
        <w:bidi w:val="0"/>
        <w:ind w:right="-514"/>
        <w:jc w:val="both"/>
        <w:rPr>
          <w:rFonts w:ascii="Bookman Old Style" w:hAnsi="Bookman Old Style"/>
        </w:rPr>
      </w:pPr>
    </w:p>
    <w:p w:rsidR="00C22613" w:rsidRPr="00C22613" w:rsidRDefault="00C22613" w:rsidP="00C22613">
      <w:pPr>
        <w:numPr>
          <w:ilvl w:val="0"/>
          <w:numId w:val="18"/>
        </w:numPr>
        <w:bidi w:val="0"/>
        <w:spacing w:after="160" w:line="259" w:lineRule="auto"/>
        <w:ind w:right="-514"/>
        <w:jc w:val="both"/>
        <w:rPr>
          <w:rFonts w:ascii="Bookman Old Style" w:hAnsi="Bookman Old Style"/>
        </w:rPr>
      </w:pPr>
      <w:r w:rsidRPr="00C22613">
        <w:rPr>
          <w:rFonts w:ascii="Bookman Old Style" w:hAnsi="Bookman Old Style"/>
        </w:rPr>
        <w:t xml:space="preserve">Revital Halevy (Herman) – PhD. 2005-2010, “Mapping of Oxygen Concentration in Biological Samples by Electron Spin Resonance </w:t>
      </w:r>
      <w:r w:rsidRPr="00C22613">
        <w:rPr>
          <w:rFonts w:ascii="Bookman Old Style" w:hAnsi="Bookman Old Style"/>
        </w:rPr>
        <w:lastRenderedPageBreak/>
        <w:t xml:space="preserve">Microscopy”. Primary supervisor:  A. Blank.  Was employed at Analytical Chemistry R&amp;D in </w:t>
      </w:r>
      <w:proofErr w:type="spellStart"/>
      <w:r w:rsidRPr="00C22613">
        <w:rPr>
          <w:rFonts w:ascii="Bookman Old Style" w:hAnsi="Bookman Old Style"/>
        </w:rPr>
        <w:t>Adama</w:t>
      </w:r>
      <w:proofErr w:type="spellEnd"/>
      <w:r w:rsidRPr="00C22613">
        <w:rPr>
          <w:rFonts w:ascii="Bookman Old Style" w:hAnsi="Bookman Old Style"/>
        </w:rPr>
        <w:t xml:space="preserve"> – </w:t>
      </w:r>
      <w:proofErr w:type="spellStart"/>
      <w:r w:rsidRPr="00C22613">
        <w:rPr>
          <w:rFonts w:ascii="Bookman Old Style" w:hAnsi="Bookman Old Style"/>
        </w:rPr>
        <w:t>Agan</w:t>
      </w:r>
      <w:proofErr w:type="spellEnd"/>
      <w:r w:rsidRPr="00C22613">
        <w:rPr>
          <w:rFonts w:ascii="Bookman Old Style" w:hAnsi="Bookman Old Style"/>
        </w:rPr>
        <w:t>.</w:t>
      </w:r>
    </w:p>
    <w:p w:rsidR="00C22613" w:rsidRPr="00C22613" w:rsidRDefault="00C22613" w:rsidP="00C22613">
      <w:pPr>
        <w:numPr>
          <w:ilvl w:val="0"/>
          <w:numId w:val="18"/>
        </w:numPr>
        <w:bidi w:val="0"/>
        <w:spacing w:after="160" w:line="259" w:lineRule="auto"/>
        <w:ind w:right="-514"/>
        <w:jc w:val="both"/>
        <w:rPr>
          <w:rFonts w:ascii="Bookman Old Style" w:hAnsi="Bookman Old Style"/>
        </w:rPr>
      </w:pPr>
      <w:proofErr w:type="spellStart"/>
      <w:r w:rsidRPr="00C22613">
        <w:rPr>
          <w:rFonts w:ascii="Bookman Old Style" w:hAnsi="Bookman Old Style"/>
        </w:rPr>
        <w:t>Katrin</w:t>
      </w:r>
      <w:proofErr w:type="spellEnd"/>
      <w:r w:rsidRPr="00C22613">
        <w:rPr>
          <w:rFonts w:ascii="Bookman Old Style" w:hAnsi="Bookman Old Style"/>
        </w:rPr>
        <w:t xml:space="preserve"> Suhovoy (Dikarov) – PhD, 2010 –2016 “Solar Cells Study using Advanced Electron Spin Resonance Techniques”. Primary supervisor:  A. Blank.  Works as instructor in the student teaching labs in physics, Technion.</w:t>
      </w:r>
    </w:p>
    <w:p w:rsidR="00C22613" w:rsidRPr="00C22613" w:rsidRDefault="00C22613" w:rsidP="00C22613">
      <w:pPr>
        <w:numPr>
          <w:ilvl w:val="0"/>
          <w:numId w:val="18"/>
        </w:numPr>
        <w:bidi w:val="0"/>
        <w:spacing w:after="160" w:line="259" w:lineRule="auto"/>
        <w:ind w:right="-514"/>
        <w:jc w:val="both"/>
        <w:rPr>
          <w:rFonts w:ascii="Bookman Old Style" w:hAnsi="Bookman Old Style"/>
        </w:rPr>
      </w:pPr>
      <w:r w:rsidRPr="00C22613">
        <w:rPr>
          <w:rFonts w:ascii="Bookman Old Style" w:hAnsi="Bookman Old Style"/>
        </w:rPr>
        <w:t>Itai Katz – PhD.  Chemistry, 2013-2018 “New Approaches for Improving the Sensitivity of Magnetic Resonance Imaging”.  Primary supervisor:  A. Blank.  Now doing Post Doc at HUJI.</w:t>
      </w:r>
    </w:p>
    <w:p w:rsidR="00C22613" w:rsidRPr="00C22613" w:rsidRDefault="00C22613" w:rsidP="00C22613">
      <w:pPr>
        <w:rPr>
          <w:rtl/>
        </w:rPr>
      </w:pPr>
    </w:p>
    <w:p w:rsidR="00C22613" w:rsidRPr="00C22613" w:rsidRDefault="00C22613" w:rsidP="00C22613">
      <w:pPr>
        <w:keepNext/>
        <w:bidi w:val="0"/>
        <w:ind w:right="-514"/>
        <w:jc w:val="both"/>
        <w:outlineLvl w:val="2"/>
        <w:rPr>
          <w:rFonts w:ascii="Bookman Old Style" w:hAnsi="Bookman Old Style"/>
          <w:b/>
          <w:bCs/>
        </w:rPr>
      </w:pPr>
      <w:r w:rsidRPr="00C22613">
        <w:rPr>
          <w:rFonts w:ascii="Bookman Old Style" w:hAnsi="Bookman Old Style"/>
          <w:b/>
          <w:bCs/>
        </w:rPr>
        <w:t>Completed MSc Theses</w:t>
      </w:r>
    </w:p>
    <w:p w:rsidR="00C22613" w:rsidRPr="00C22613" w:rsidRDefault="00C22613" w:rsidP="00C22613">
      <w:pPr>
        <w:bidi w:val="0"/>
        <w:ind w:right="-514"/>
        <w:jc w:val="both"/>
        <w:rPr>
          <w:rFonts w:ascii="Bookman Old Style" w:hAnsi="Bookman Old Style"/>
        </w:rPr>
      </w:pPr>
    </w:p>
    <w:p w:rsidR="00C22613" w:rsidRPr="00C22613" w:rsidRDefault="00C22613" w:rsidP="00C22613">
      <w:pPr>
        <w:numPr>
          <w:ilvl w:val="0"/>
          <w:numId w:val="20"/>
        </w:numPr>
        <w:bidi w:val="0"/>
        <w:spacing w:after="160" w:line="259" w:lineRule="auto"/>
        <w:ind w:right="-514"/>
        <w:jc w:val="both"/>
        <w:rPr>
          <w:rFonts w:ascii="Bookman Old Style" w:hAnsi="Bookman Old Style"/>
        </w:rPr>
      </w:pPr>
      <w:r w:rsidRPr="00C22613">
        <w:rPr>
          <w:rFonts w:ascii="Bookman Old Style" w:hAnsi="Bookman Old Style"/>
        </w:rPr>
        <w:t>Yael Talmon – MSc. Chemistry, 2006-2010, “Electron Spin Resonance applied to the observation of diffusion processes". Primary supervisor:  A. Blank. Works as a researcher in TEVA.</w:t>
      </w:r>
    </w:p>
    <w:p w:rsidR="00C22613" w:rsidRPr="00C22613" w:rsidRDefault="00C22613" w:rsidP="00C22613">
      <w:pPr>
        <w:numPr>
          <w:ilvl w:val="0"/>
          <w:numId w:val="18"/>
        </w:numPr>
        <w:bidi w:val="0"/>
        <w:spacing w:after="160" w:line="259" w:lineRule="auto"/>
        <w:ind w:right="-514"/>
        <w:jc w:val="both"/>
        <w:rPr>
          <w:rFonts w:ascii="Bookman Old Style" w:hAnsi="Bookman Old Style"/>
        </w:rPr>
      </w:pPr>
      <w:proofErr w:type="spellStart"/>
      <w:r w:rsidRPr="00C22613">
        <w:rPr>
          <w:rFonts w:ascii="Bookman Old Style" w:hAnsi="Bookman Old Style"/>
        </w:rPr>
        <w:t>Katrin</w:t>
      </w:r>
      <w:proofErr w:type="spellEnd"/>
      <w:r w:rsidRPr="00C22613">
        <w:rPr>
          <w:rFonts w:ascii="Bookman Old Style" w:hAnsi="Bookman Old Style"/>
        </w:rPr>
        <w:t xml:space="preserve"> Suhovoy – MSc. Physics, 2006 – 2010, “Pulsed Electron Spin Resonance Imaging study of paramagnetic centers in the solid phase”. Primary supervisor (only for formal matters):  A. Keren (Physics).  Additional supervisor:  A. Blank.  Works as instructor in the student teaching labs in physics, Technion.</w:t>
      </w:r>
    </w:p>
    <w:p w:rsidR="00C22613" w:rsidRPr="00C22613" w:rsidRDefault="00C22613" w:rsidP="00C22613">
      <w:pPr>
        <w:numPr>
          <w:ilvl w:val="0"/>
          <w:numId w:val="18"/>
        </w:numPr>
        <w:bidi w:val="0"/>
        <w:spacing w:after="160" w:line="259" w:lineRule="auto"/>
        <w:ind w:right="-514"/>
        <w:jc w:val="both"/>
        <w:rPr>
          <w:rFonts w:ascii="Bookman Old Style" w:hAnsi="Bookman Old Style"/>
        </w:rPr>
      </w:pPr>
      <w:r w:rsidRPr="00C22613">
        <w:rPr>
          <w:rFonts w:ascii="Bookman Old Style" w:hAnsi="Bookman Old Style"/>
        </w:rPr>
        <w:t>Itai Katz – MSc. Chemistry, 2008 –2012 "Earth field NMR with chemical shift spectral resolution”. Primary supervisor:  A. Blank.  Works at the Institute for Biomathematics as a researcher.</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proofErr w:type="spellStart"/>
      <w:r w:rsidRPr="00C22613">
        <w:rPr>
          <w:rFonts w:ascii="Bookman Old Style" w:hAnsi="Bookman Old Style"/>
        </w:rPr>
        <w:t>Imri</w:t>
      </w:r>
      <w:proofErr w:type="spellEnd"/>
      <w:r w:rsidRPr="00C22613">
        <w:rPr>
          <w:rFonts w:ascii="Bookman Old Style" w:hAnsi="Bookman Old Style"/>
        </w:rPr>
        <w:t xml:space="preserve"> Kissos – MSc. Electrical Engineering, 2010-2013 “Statistical reconstruction algorithms for CW ESR imaging”.  Primary supervisor: A. </w:t>
      </w:r>
      <w:proofErr w:type="spellStart"/>
      <w:r w:rsidRPr="00C22613">
        <w:rPr>
          <w:rFonts w:ascii="Bookman Old Style" w:hAnsi="Bookman Old Style"/>
        </w:rPr>
        <w:t>Feuer</w:t>
      </w:r>
      <w:proofErr w:type="spellEnd"/>
      <w:r w:rsidRPr="00C22613">
        <w:rPr>
          <w:rFonts w:ascii="Bookman Old Style" w:hAnsi="Bookman Old Style"/>
        </w:rPr>
        <w:t xml:space="preserve"> (EE).  Additional supervisor:  A. Blank.   Works in Applied Materials  </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proofErr w:type="spellStart"/>
      <w:r w:rsidRPr="00C22613">
        <w:rPr>
          <w:rFonts w:ascii="Bookman Old Style" w:hAnsi="Bookman Old Style"/>
        </w:rPr>
        <w:t>Ksenia</w:t>
      </w:r>
      <w:proofErr w:type="spellEnd"/>
      <w:r w:rsidRPr="00C22613">
        <w:rPr>
          <w:rFonts w:ascii="Bookman Old Style" w:hAnsi="Bookman Old Style"/>
        </w:rPr>
        <w:t xml:space="preserve"> Sirota – MSc. Biomedical engineering, 2010-2013 “Probe for ESR </w:t>
      </w:r>
      <w:proofErr w:type="spellStart"/>
      <w:r w:rsidRPr="00C22613">
        <w:rPr>
          <w:rFonts w:ascii="Bookman Old Style" w:hAnsi="Bookman Old Style"/>
        </w:rPr>
        <w:t>Biodosimetry</w:t>
      </w:r>
      <w:proofErr w:type="spellEnd"/>
      <w:r w:rsidRPr="00C22613">
        <w:rPr>
          <w:rFonts w:ascii="Bookman Old Style" w:hAnsi="Bookman Old Style"/>
        </w:rPr>
        <w:t xml:space="preserve"> of the tooth”. Primary supervisor (only for formal matters):  H. Azhari (Biomedical engineering).  Additional supervisor:  A. Blank.   Works in Tower Semiconductors.    </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proofErr w:type="spellStart"/>
      <w:r w:rsidRPr="00C22613">
        <w:rPr>
          <w:rFonts w:ascii="Bookman Old Style" w:hAnsi="Bookman Old Style"/>
        </w:rPr>
        <w:t>Mada</w:t>
      </w:r>
      <w:proofErr w:type="spellEnd"/>
      <w:r w:rsidRPr="00C22613">
        <w:rPr>
          <w:rFonts w:ascii="Bookman Old Style" w:hAnsi="Bookman Old Style"/>
        </w:rPr>
        <w:t xml:space="preserve"> Hashem – MSc.  Chemistry, 2013-2015 "Biological Applications of Electron Spin Resonance with High Spatial Resolution".  Primary supervisor:  A. Blank.  PhD student in Canada.</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r w:rsidRPr="00C22613">
        <w:rPr>
          <w:rFonts w:ascii="Bookman Old Style" w:hAnsi="Bookman Old Style"/>
        </w:rPr>
        <w:t xml:space="preserve">Helen Wolfson – MSc. Biomedical engineering, 2013-2015 "Pulsed Electron Spin Resonance Miniature Sensors for Tooth </w:t>
      </w:r>
      <w:proofErr w:type="spellStart"/>
      <w:r w:rsidRPr="00C22613">
        <w:rPr>
          <w:rFonts w:ascii="Bookman Old Style" w:hAnsi="Bookman Old Style"/>
        </w:rPr>
        <w:t>Biodosimetry</w:t>
      </w:r>
      <w:proofErr w:type="spellEnd"/>
      <w:r w:rsidRPr="00C22613">
        <w:rPr>
          <w:rFonts w:ascii="Bookman Old Style" w:hAnsi="Bookman Old Style"/>
        </w:rPr>
        <w:t xml:space="preserve"> and </w:t>
      </w:r>
      <w:proofErr w:type="spellStart"/>
      <w:r w:rsidRPr="00C22613">
        <w:rPr>
          <w:rFonts w:ascii="Bookman Old Style" w:hAnsi="Bookman Old Style"/>
        </w:rPr>
        <w:t>Oxymetry</w:t>
      </w:r>
      <w:proofErr w:type="spellEnd"/>
      <w:r w:rsidRPr="00C22613">
        <w:rPr>
          <w:rFonts w:ascii="Bookman Old Style" w:hAnsi="Bookman Old Style"/>
        </w:rPr>
        <w:t xml:space="preserve">".  Primary supervisor:  A. Blank. Works at Webster </w:t>
      </w:r>
      <w:proofErr w:type="spellStart"/>
      <w:r w:rsidRPr="00C22613">
        <w:rPr>
          <w:rFonts w:ascii="Bookman Old Style" w:hAnsi="Bookman Old Style"/>
        </w:rPr>
        <w:t>Biosense</w:t>
      </w:r>
      <w:proofErr w:type="spellEnd"/>
      <w:r w:rsidRPr="00C22613">
        <w:rPr>
          <w:rFonts w:ascii="Bookman Old Style" w:hAnsi="Bookman Old Style"/>
        </w:rPr>
        <w:t>.</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r w:rsidRPr="00C22613">
        <w:rPr>
          <w:rFonts w:ascii="Bookman Old Style" w:hAnsi="Bookman Old Style"/>
        </w:rPr>
        <w:lastRenderedPageBreak/>
        <w:t>Anton Sorkin – MSc project. Electrical engineering, 2013-2015 “Ultra-Sensitive miniature resonator for electron spin resonance at mm frequencies”. Primary supervisor:  A. Blank.  Works in RAFAEL.</w:t>
      </w:r>
    </w:p>
    <w:p w:rsidR="00C22613" w:rsidRPr="00C22613" w:rsidRDefault="00C22613" w:rsidP="00C22613">
      <w:pPr>
        <w:numPr>
          <w:ilvl w:val="0"/>
          <w:numId w:val="20"/>
        </w:numPr>
        <w:bidi w:val="0"/>
        <w:spacing w:after="160" w:line="259" w:lineRule="auto"/>
        <w:ind w:right="-514"/>
        <w:jc w:val="both"/>
        <w:rPr>
          <w:rFonts w:ascii="Bookman Old Style" w:hAnsi="Bookman Old Style"/>
        </w:rPr>
      </w:pPr>
      <w:r w:rsidRPr="00C22613">
        <w:rPr>
          <w:rFonts w:ascii="Bookman Old Style" w:hAnsi="Bookman Old Style"/>
        </w:rPr>
        <w:t>Yaron Artzi – MSc. Physics, 2014-2016 “Advances in High Sensitivity and High Spatial Resolution Electron Spin Resonance Towards Implementation of Quantum Gate Operations”.  Primary supervisor (only for formal matters):  Y. Avron (Physics).  Additional supervisor:  A. Blank.   PhD Student.</w:t>
      </w:r>
    </w:p>
    <w:p w:rsidR="00C22613" w:rsidRPr="00C22613" w:rsidRDefault="00C22613" w:rsidP="00C22613">
      <w:pPr>
        <w:keepNext/>
        <w:bidi w:val="0"/>
        <w:ind w:right="-514"/>
        <w:jc w:val="both"/>
        <w:outlineLvl w:val="2"/>
        <w:rPr>
          <w:rFonts w:ascii="Bookman Old Style" w:hAnsi="Bookman Old Style"/>
          <w:b/>
          <w:bCs/>
        </w:rPr>
      </w:pPr>
      <w:r w:rsidRPr="00C22613">
        <w:rPr>
          <w:rFonts w:ascii="Bookman Old Style" w:hAnsi="Bookman Old Style"/>
          <w:b/>
          <w:bCs/>
        </w:rPr>
        <w:t>PhD Theses in Progress</w:t>
      </w:r>
    </w:p>
    <w:p w:rsidR="00C22613" w:rsidRPr="00C22613" w:rsidRDefault="00C22613" w:rsidP="00C22613">
      <w:pPr>
        <w:numPr>
          <w:ilvl w:val="0"/>
          <w:numId w:val="21"/>
        </w:numPr>
        <w:bidi w:val="0"/>
        <w:spacing w:after="160" w:line="259" w:lineRule="auto"/>
        <w:ind w:right="-514"/>
        <w:jc w:val="both"/>
        <w:rPr>
          <w:rFonts w:ascii="Bookman Old Style" w:hAnsi="Bookman Old Style"/>
        </w:rPr>
      </w:pPr>
      <w:r w:rsidRPr="00C22613">
        <w:rPr>
          <w:rFonts w:ascii="Bookman Old Style" w:hAnsi="Bookman Old Style"/>
        </w:rPr>
        <w:t>Yakir Ishay– PhD.  Chemistry, 2015-2019 (</w:t>
      </w:r>
      <w:proofErr w:type="spellStart"/>
      <w:r w:rsidRPr="00C22613">
        <w:rPr>
          <w:rFonts w:ascii="Bookman Old Style" w:hAnsi="Bookman Old Style"/>
        </w:rPr>
        <w:t>exp</w:t>
      </w:r>
      <w:proofErr w:type="spellEnd"/>
      <w:r w:rsidRPr="00C22613">
        <w:rPr>
          <w:rFonts w:ascii="Bookman Old Style" w:hAnsi="Bookman Old Style"/>
        </w:rPr>
        <w:t xml:space="preserve">) “Design of Novel Micro Resonators Structures for Ultra-Sensitive Electron Spin Resonance”.  Primary supervisor:  A. Blank. </w:t>
      </w:r>
    </w:p>
    <w:p w:rsidR="00C22613" w:rsidRPr="00C22613" w:rsidRDefault="00C22613" w:rsidP="00C22613">
      <w:pPr>
        <w:numPr>
          <w:ilvl w:val="0"/>
          <w:numId w:val="21"/>
        </w:numPr>
        <w:bidi w:val="0"/>
        <w:spacing w:after="160" w:line="259" w:lineRule="auto"/>
        <w:ind w:right="-514"/>
        <w:jc w:val="both"/>
        <w:rPr>
          <w:rFonts w:ascii="Bookman Old Style" w:hAnsi="Bookman Old Style"/>
        </w:rPr>
      </w:pPr>
      <w:r w:rsidRPr="00C22613">
        <w:rPr>
          <w:rFonts w:ascii="Bookman Old Style" w:hAnsi="Bookman Old Style"/>
        </w:rPr>
        <w:t xml:space="preserve">Lotem </w:t>
      </w:r>
      <w:proofErr w:type="spellStart"/>
      <w:r w:rsidRPr="00C22613">
        <w:rPr>
          <w:rFonts w:ascii="Bookman Old Style" w:hAnsi="Bookman Old Style"/>
        </w:rPr>
        <w:t>Buchvinder</w:t>
      </w:r>
      <w:proofErr w:type="spellEnd"/>
      <w:r w:rsidRPr="00C22613">
        <w:rPr>
          <w:rFonts w:ascii="Bookman Old Style" w:hAnsi="Bookman Old Style"/>
        </w:rPr>
        <w:t xml:space="preserve"> – PhD. Chemistry, 2015-2019(</w:t>
      </w:r>
      <w:proofErr w:type="spellStart"/>
      <w:r w:rsidRPr="00C22613">
        <w:rPr>
          <w:rFonts w:ascii="Bookman Old Style" w:hAnsi="Bookman Old Style"/>
        </w:rPr>
        <w:t>exp</w:t>
      </w:r>
      <w:proofErr w:type="spellEnd"/>
      <w:r w:rsidRPr="00C22613">
        <w:rPr>
          <w:rFonts w:ascii="Bookman Old Style" w:hAnsi="Bookman Old Style"/>
        </w:rPr>
        <w:t xml:space="preserve">) “Advanced Electron Spin Resonance in Tooth Enamel for Retrospective Dosimetry”. Primary supervisor:  A. Blank.  </w:t>
      </w:r>
    </w:p>
    <w:p w:rsidR="00C22613" w:rsidRPr="00C22613" w:rsidRDefault="00C22613" w:rsidP="00C22613">
      <w:pPr>
        <w:numPr>
          <w:ilvl w:val="0"/>
          <w:numId w:val="21"/>
        </w:numPr>
        <w:bidi w:val="0"/>
        <w:spacing w:after="160" w:line="259" w:lineRule="auto"/>
        <w:ind w:right="-514"/>
        <w:jc w:val="both"/>
        <w:rPr>
          <w:rFonts w:ascii="Bookman Old Style" w:hAnsi="Bookman Old Style"/>
        </w:rPr>
      </w:pPr>
      <w:r w:rsidRPr="00C22613">
        <w:rPr>
          <w:rFonts w:ascii="Bookman Old Style" w:hAnsi="Bookman Old Style"/>
        </w:rPr>
        <w:t>Yaron Artzi – PhD, 2016-2020(</w:t>
      </w:r>
      <w:proofErr w:type="spellStart"/>
      <w:r w:rsidRPr="00C22613">
        <w:rPr>
          <w:rFonts w:ascii="Bookman Old Style" w:hAnsi="Bookman Old Style"/>
        </w:rPr>
        <w:t>exp</w:t>
      </w:r>
      <w:proofErr w:type="spellEnd"/>
      <w:r w:rsidRPr="00C22613">
        <w:rPr>
          <w:rFonts w:ascii="Bookman Old Style" w:hAnsi="Bookman Old Style"/>
        </w:rPr>
        <w:t xml:space="preserve">). Primary supervisor:  A. Blank.  </w:t>
      </w:r>
    </w:p>
    <w:p w:rsidR="00C22613" w:rsidRPr="00C22613" w:rsidRDefault="00C22613" w:rsidP="00C22613">
      <w:pPr>
        <w:numPr>
          <w:ilvl w:val="0"/>
          <w:numId w:val="21"/>
        </w:numPr>
        <w:bidi w:val="0"/>
        <w:spacing w:after="160" w:line="259" w:lineRule="auto"/>
        <w:ind w:right="-514"/>
        <w:jc w:val="both"/>
        <w:rPr>
          <w:rFonts w:ascii="Bookman Old Style" w:hAnsi="Bookman Old Style"/>
        </w:rPr>
      </w:pPr>
      <w:r w:rsidRPr="00C22613">
        <w:rPr>
          <w:rFonts w:ascii="Bookman Old Style" w:hAnsi="Bookman Old Style"/>
        </w:rPr>
        <w:t>Nir Dayan – PhD, 2017-2021(</w:t>
      </w:r>
      <w:proofErr w:type="spellStart"/>
      <w:r w:rsidRPr="00C22613">
        <w:rPr>
          <w:rFonts w:ascii="Bookman Old Style" w:hAnsi="Bookman Old Style"/>
        </w:rPr>
        <w:t>exp</w:t>
      </w:r>
      <w:proofErr w:type="spellEnd"/>
      <w:r w:rsidRPr="00C22613">
        <w:rPr>
          <w:rFonts w:ascii="Bookman Old Style" w:hAnsi="Bookman Old Style"/>
        </w:rPr>
        <w:t xml:space="preserve">). Primary supervisor:  A. Blank.  </w:t>
      </w:r>
    </w:p>
    <w:p w:rsidR="00C22613" w:rsidRPr="00C22613" w:rsidRDefault="00C22613" w:rsidP="00C22613">
      <w:pPr>
        <w:numPr>
          <w:ilvl w:val="0"/>
          <w:numId w:val="21"/>
        </w:numPr>
        <w:bidi w:val="0"/>
        <w:spacing w:after="160" w:line="259" w:lineRule="auto"/>
        <w:ind w:right="-514"/>
        <w:jc w:val="both"/>
        <w:rPr>
          <w:rFonts w:ascii="Bookman Old Style" w:hAnsi="Bookman Old Style"/>
        </w:rPr>
      </w:pPr>
      <w:r w:rsidRPr="00C22613">
        <w:rPr>
          <w:rFonts w:ascii="Bookman Old Style" w:hAnsi="Bookman Old Style"/>
        </w:rPr>
        <w:t>Alex Sherman – PhD, 2017-2021(</w:t>
      </w:r>
      <w:proofErr w:type="spellStart"/>
      <w:r w:rsidRPr="00C22613">
        <w:rPr>
          <w:rFonts w:ascii="Bookman Old Style" w:hAnsi="Bookman Old Style"/>
        </w:rPr>
        <w:t>exp</w:t>
      </w:r>
      <w:proofErr w:type="spellEnd"/>
      <w:r w:rsidRPr="00C22613">
        <w:rPr>
          <w:rFonts w:ascii="Bookman Old Style" w:hAnsi="Bookman Old Style"/>
        </w:rPr>
        <w:t xml:space="preserve">). Primary supervisor:  A. Blank.  </w:t>
      </w:r>
    </w:p>
    <w:p w:rsidR="00C22613" w:rsidRPr="00C22613" w:rsidRDefault="00C22613" w:rsidP="00C22613">
      <w:pPr>
        <w:bidi w:val="0"/>
        <w:ind w:right="-514"/>
        <w:jc w:val="both"/>
        <w:rPr>
          <w:rFonts w:ascii="Bookman Old Style" w:hAnsi="Bookman Old Style"/>
        </w:rPr>
      </w:pPr>
    </w:p>
    <w:p w:rsidR="00C22613" w:rsidRPr="00C22613" w:rsidRDefault="00C22613" w:rsidP="00C22613">
      <w:pPr>
        <w:keepNext/>
        <w:bidi w:val="0"/>
        <w:ind w:right="-514"/>
        <w:jc w:val="both"/>
        <w:outlineLvl w:val="2"/>
        <w:rPr>
          <w:rFonts w:ascii="Bookman Old Style" w:hAnsi="Bookman Old Style"/>
          <w:b/>
          <w:bCs/>
        </w:rPr>
      </w:pPr>
      <w:r w:rsidRPr="00C22613">
        <w:rPr>
          <w:rFonts w:ascii="Bookman Old Style" w:hAnsi="Bookman Old Style"/>
          <w:b/>
          <w:bCs/>
        </w:rPr>
        <w:t>MSc Theses in Progress</w:t>
      </w:r>
    </w:p>
    <w:p w:rsidR="00C22613" w:rsidRPr="00C22613" w:rsidRDefault="00C22613" w:rsidP="00C22613">
      <w:pPr>
        <w:bidi w:val="0"/>
        <w:ind w:right="-514"/>
        <w:jc w:val="both"/>
        <w:rPr>
          <w:rFonts w:ascii="Bookman Old Style" w:hAnsi="Bookman Old Style"/>
        </w:rPr>
      </w:pPr>
    </w:p>
    <w:p w:rsidR="00C22613" w:rsidRPr="00C22613" w:rsidRDefault="00C22613" w:rsidP="00C22613">
      <w:pPr>
        <w:numPr>
          <w:ilvl w:val="0"/>
          <w:numId w:val="24"/>
        </w:numPr>
        <w:bidi w:val="0"/>
        <w:spacing w:after="160" w:line="259" w:lineRule="auto"/>
        <w:ind w:right="-514"/>
        <w:contextualSpacing/>
        <w:jc w:val="both"/>
        <w:rPr>
          <w:rFonts w:ascii="Bookman Old Style" w:hAnsi="Bookman Old Style"/>
        </w:rPr>
      </w:pPr>
      <w:r w:rsidRPr="00C22613">
        <w:rPr>
          <w:rFonts w:ascii="Bookman Old Style" w:hAnsi="Bookman Old Style"/>
        </w:rPr>
        <w:t>Yoni Zimmermann – MSc, Physics 2017-2019 (</w:t>
      </w:r>
      <w:proofErr w:type="spellStart"/>
      <w:r w:rsidRPr="00C22613">
        <w:rPr>
          <w:rFonts w:ascii="Bookman Old Style" w:hAnsi="Bookman Old Style"/>
        </w:rPr>
        <w:t>exp</w:t>
      </w:r>
      <w:proofErr w:type="spellEnd"/>
      <w:r w:rsidRPr="00C22613">
        <w:rPr>
          <w:rFonts w:ascii="Bookman Old Style" w:hAnsi="Bookman Old Style"/>
        </w:rPr>
        <w:t xml:space="preserve">). Primary supervisor:  David Gershoni, secondary supervisor:  A. Blank.  </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spacing w:line="360" w:lineRule="auto"/>
        <w:ind w:left="-851" w:right="-514" w:firstLine="851"/>
        <w:jc w:val="both"/>
        <w:rPr>
          <w:rFonts w:ascii="Bookman Old Style" w:hAnsi="Bookman Old Style"/>
          <w:b/>
          <w:bCs/>
          <w:sz w:val="28"/>
          <w:szCs w:val="28"/>
          <w:u w:val="single"/>
        </w:rPr>
      </w:pPr>
      <w:r w:rsidRPr="00C22613">
        <w:rPr>
          <w:rFonts w:ascii="Bookman Old Style" w:hAnsi="Bookman Old Style"/>
          <w:b/>
          <w:bCs/>
          <w:sz w:val="28"/>
          <w:szCs w:val="28"/>
          <w:u w:val="single"/>
        </w:rPr>
        <w:t>13. SPONSORED LONG-TERM VISITORS AND POST-DOCTORAL ASSOCIATES</w:t>
      </w:r>
    </w:p>
    <w:p w:rsidR="00C22613" w:rsidRPr="00C22613" w:rsidRDefault="00C22613" w:rsidP="00C22613">
      <w:pPr>
        <w:bidi w:val="0"/>
        <w:spacing w:line="360" w:lineRule="auto"/>
        <w:ind w:left="-851" w:right="-514" w:firstLine="851"/>
        <w:jc w:val="both"/>
        <w:rPr>
          <w:rFonts w:ascii="Bookman Old Style" w:hAnsi="Bookman Old Style"/>
          <w:b/>
          <w:bCs/>
          <w:sz w:val="28"/>
          <w:szCs w:val="28"/>
          <w:u w:val="single"/>
        </w:rPr>
      </w:pPr>
    </w:p>
    <w:p w:rsidR="00C22613" w:rsidRPr="00C22613" w:rsidRDefault="00C22613" w:rsidP="00163BB2">
      <w:pPr>
        <w:numPr>
          <w:ilvl w:val="0"/>
          <w:numId w:val="26"/>
        </w:numPr>
        <w:bidi w:val="0"/>
        <w:spacing w:line="360" w:lineRule="auto"/>
        <w:ind w:left="714" w:right="-516" w:hanging="357"/>
        <w:jc w:val="both"/>
        <w:rPr>
          <w:rFonts w:ascii="Bookman Old Style" w:hAnsi="Bookman Old Style"/>
        </w:rPr>
      </w:pPr>
      <w:r w:rsidRPr="00C22613">
        <w:rPr>
          <w:rFonts w:ascii="Bookman Old Style" w:hAnsi="Bookman Old Style"/>
        </w:rPr>
        <w:t>Dr. Vishal Misra (from India) – 1.7.2009-1.3.2010</w:t>
      </w:r>
    </w:p>
    <w:p w:rsidR="00C22613" w:rsidRPr="00C22613" w:rsidRDefault="00C22613" w:rsidP="00163BB2">
      <w:pPr>
        <w:numPr>
          <w:ilvl w:val="0"/>
          <w:numId w:val="26"/>
        </w:numPr>
        <w:bidi w:val="0"/>
        <w:spacing w:line="360" w:lineRule="auto"/>
        <w:ind w:left="714" w:right="-516" w:hanging="357"/>
        <w:jc w:val="both"/>
        <w:rPr>
          <w:rFonts w:ascii="Bookman Old Style" w:hAnsi="Bookman Old Style"/>
        </w:rPr>
      </w:pPr>
      <w:r w:rsidRPr="00C22613">
        <w:rPr>
          <w:rFonts w:ascii="Bookman Old Style" w:hAnsi="Bookman Old Style"/>
        </w:rPr>
        <w:t xml:space="preserve">Dr. </w:t>
      </w:r>
      <w:proofErr w:type="spellStart"/>
      <w:r w:rsidRPr="00C22613">
        <w:rPr>
          <w:rFonts w:ascii="Bookman Old Style" w:hAnsi="Bookman Old Style"/>
        </w:rPr>
        <w:t>Nasim</w:t>
      </w:r>
      <w:proofErr w:type="spellEnd"/>
      <w:r w:rsidRPr="00C22613">
        <w:rPr>
          <w:rFonts w:ascii="Bookman Old Style" w:hAnsi="Bookman Old Style"/>
        </w:rPr>
        <w:t xml:space="preserve"> </w:t>
      </w:r>
      <w:proofErr w:type="spellStart"/>
      <w:r w:rsidRPr="00C22613">
        <w:rPr>
          <w:rFonts w:ascii="Bookman Old Style" w:hAnsi="Bookman Old Style"/>
        </w:rPr>
        <w:t>Warwar</w:t>
      </w:r>
      <w:proofErr w:type="spellEnd"/>
      <w:r w:rsidRPr="00C22613">
        <w:rPr>
          <w:rFonts w:ascii="Bookman Old Style" w:hAnsi="Bookman Old Style"/>
        </w:rPr>
        <w:t xml:space="preserve"> (from Hebrew University, Jerusalem) – 1.11.2009-1.11-2011</w:t>
      </w:r>
    </w:p>
    <w:p w:rsidR="00C22613" w:rsidRPr="00C22613" w:rsidRDefault="00C22613" w:rsidP="00163BB2">
      <w:pPr>
        <w:numPr>
          <w:ilvl w:val="0"/>
          <w:numId w:val="26"/>
        </w:numPr>
        <w:bidi w:val="0"/>
        <w:spacing w:line="360" w:lineRule="auto"/>
        <w:ind w:left="714" w:right="-516" w:hanging="357"/>
        <w:jc w:val="both"/>
        <w:rPr>
          <w:rFonts w:ascii="Bookman Old Style" w:hAnsi="Bookman Old Style"/>
        </w:rPr>
      </w:pPr>
      <w:r w:rsidRPr="00C22613">
        <w:rPr>
          <w:rFonts w:ascii="Bookman Old Style" w:hAnsi="Bookman Old Style"/>
        </w:rPr>
        <w:t>Dr. David Cristea (from Rumania) -  1.8.2014 – 1.8.2016.</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14.</w:t>
      </w:r>
      <w:r w:rsidRPr="00C22613">
        <w:rPr>
          <w:rFonts w:ascii="Bookman Old Style" w:hAnsi="Bookman Old Style"/>
          <w:b/>
          <w:bCs/>
          <w:sz w:val="28"/>
          <w:szCs w:val="28"/>
          <w:u w:val="single"/>
        </w:rPr>
        <w:tab/>
        <w:t>RESEARCH GRANTS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keepNext/>
        <w:bidi w:val="0"/>
        <w:ind w:right="-514"/>
        <w:jc w:val="both"/>
        <w:outlineLvl w:val="2"/>
        <w:rPr>
          <w:rFonts w:ascii="Bookman Old Style" w:hAnsi="Bookman Old Style"/>
          <w:b/>
          <w:bCs/>
        </w:rPr>
      </w:pPr>
      <w:r w:rsidRPr="00C22613">
        <w:rPr>
          <w:rFonts w:ascii="Bookman Old Style" w:hAnsi="Bookman Old Style"/>
          <w:b/>
          <w:bCs/>
        </w:rPr>
        <w:t>Competitive</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p>
    <w:tbl>
      <w:tblPr>
        <w:tblW w:w="10663" w:type="dxa"/>
        <w:tblInd w:w="-1057" w:type="dxa"/>
        <w:tblLayout w:type="fixed"/>
        <w:tblLook w:val="0000" w:firstRow="0" w:lastRow="0" w:firstColumn="0" w:lastColumn="0" w:noHBand="0" w:noVBand="0"/>
      </w:tblPr>
      <w:tblGrid>
        <w:gridCol w:w="1872"/>
        <w:gridCol w:w="4113"/>
        <w:gridCol w:w="1843"/>
        <w:gridCol w:w="1417"/>
        <w:gridCol w:w="1418"/>
      </w:tblGrid>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spacing w:before="120"/>
              <w:ind w:left="-77" w:right="27"/>
              <w:jc w:val="center"/>
            </w:pPr>
            <w:r w:rsidRPr="00C22613">
              <w:lastRenderedPageBreak/>
              <w:t>From-To</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spacing w:before="120"/>
              <w:ind w:left="-106" w:right="27"/>
              <w:jc w:val="center"/>
            </w:pPr>
            <w:r w:rsidRPr="00C22613">
              <w:t>Title of project</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spacing w:before="120"/>
              <w:ind w:left="-44" w:right="27"/>
              <w:jc w:val="center"/>
            </w:pPr>
            <w:r w:rsidRPr="00C22613">
              <w:t>Sources</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7"/>
              <w:jc w:val="center"/>
            </w:pPr>
            <w:r w:rsidRPr="00C22613">
              <w:t>PIs</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spacing w:before="120"/>
              <w:ind w:left="-108" w:right="27"/>
              <w:jc w:val="center"/>
            </w:pPr>
            <w:r w:rsidRPr="00C22613">
              <w:t>Total grant</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1.2006-1.2007</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bCs/>
              </w:rPr>
            </w:pPr>
            <w:r w:rsidRPr="00C22613">
              <w:rPr>
                <w:bCs/>
              </w:rPr>
              <w:t>Ex-Situ Spectroscopic NMR</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 xml:space="preserve">German Israeli Foundation – Young Scientists </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~50k$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10.2005-10.2009</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bCs/>
              </w:rPr>
            </w:pPr>
            <w:r w:rsidRPr="00C22613">
              <w:rPr>
                <w:bCs/>
              </w:rPr>
              <w:t>Electron Spin Resonance Microscopy for Biological Applications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smartTag w:uri="urn:schemas-microsoft-com:office:smarttags" w:element="place">
              <w:smartTag w:uri="urn:schemas-microsoft-com:office:smarttags" w:element="country-region">
                <w:r w:rsidRPr="00C22613">
                  <w:t>Israel</w:t>
                </w:r>
              </w:smartTag>
            </w:smartTag>
            <w:r w:rsidRPr="00C22613">
              <w:t xml:space="preserve">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190k$ for equipment +180k$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10.2005-10.2008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bCs/>
              </w:rPr>
            </w:pPr>
            <w:r w:rsidRPr="00C22613">
              <w:rPr>
                <w:rFonts w:cs="Narkisim"/>
                <w:bCs/>
              </w:rPr>
              <w:t xml:space="preserve">Electron Spin Resonance </w:t>
            </w:r>
            <w:r w:rsidRPr="00C22613">
              <w:rPr>
                <w:rFonts w:cs="Narkisim" w:hint="cs"/>
                <w:bCs/>
              </w:rPr>
              <w:t>S</w:t>
            </w:r>
            <w:r w:rsidRPr="00C22613">
              <w:rPr>
                <w:rFonts w:cs="Narkisim"/>
                <w:bCs/>
              </w:rPr>
              <w:t>pectroscopy approaching Single Spin Sensitivity and Deep Sub-Micron Resolution</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smartTag w:uri="urn:schemas-microsoft-com:office:smarttags" w:element="place">
              <w:smartTag w:uri="urn:schemas-microsoft-com:office:smarttags" w:element="country-region">
                <w:r w:rsidRPr="00C22613">
                  <w:t>Israel</w:t>
                </w:r>
              </w:smartTag>
            </w:smartTag>
            <w:r w:rsidRPr="00C22613">
              <w:t xml:space="preserve"> Science Foundation – </w:t>
            </w:r>
            <w:proofErr w:type="spellStart"/>
            <w:r w:rsidRPr="00C22613">
              <w:t>Bikura</w:t>
            </w:r>
            <w:proofErr w:type="spellEnd"/>
            <w:r w:rsidRPr="00C22613">
              <w:t xml:space="preserve"> Program</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and </w:t>
            </w:r>
            <w:proofErr w:type="spellStart"/>
            <w:r w:rsidRPr="00C22613">
              <w:t>Arie</w:t>
            </w:r>
            <w:proofErr w:type="spellEnd"/>
            <w:r w:rsidRPr="00C22613">
              <w:t xml:space="preserve"> </w:t>
            </w:r>
            <w:proofErr w:type="spellStart"/>
            <w:r w:rsidRPr="00C22613">
              <w:t>Ruzin</w:t>
            </w:r>
            <w:proofErr w:type="spellEnd"/>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30k$ for equipment +135k$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6.2006-9.2007</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rFonts w:cs="Narkisim"/>
                <w:bCs/>
              </w:rPr>
            </w:pPr>
            <w:r w:rsidRPr="00C22613">
              <w:rPr>
                <w:rFonts w:cs="David"/>
                <w:noProof/>
              </w:rPr>
              <w:t>Quantum computing with endohedral fullerens on surface</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 xml:space="preserve">RBNI </w:t>
            </w:r>
            <w:proofErr w:type="spellStart"/>
            <w:r w:rsidRPr="00C22613">
              <w:t>nano</w:t>
            </w:r>
            <w:proofErr w:type="spellEnd"/>
            <w:r w:rsidRPr="00C22613">
              <w:t xml:space="preserve"> Technology  Institute </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and Eliezer </w:t>
            </w:r>
            <w:proofErr w:type="spellStart"/>
            <w:r w:rsidRPr="00C22613">
              <w:t>Kolodney</w:t>
            </w:r>
            <w:proofErr w:type="spellEnd"/>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30k$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10.2006-10.2010</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rFonts w:cs="Narkisim"/>
                <w:bCs/>
              </w:rPr>
            </w:pPr>
            <w:r w:rsidRPr="00C22613">
              <w:rPr>
                <w:rFonts w:cs="Miriam"/>
              </w:rPr>
              <w:t>Biophysical and Medical Applications of ESR Microscopy</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US-Israel Binational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Periannan Kuppusamy</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180k$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6.2006-6.2008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pPr>
            <w:r w:rsidRPr="00C22613">
              <w:t>Single Sided Probe for Electron Spin Resonance Imaging of Semiconductors</w:t>
            </w:r>
          </w:p>
          <w:p w:rsidR="00C22613" w:rsidRPr="00C22613" w:rsidRDefault="00C22613" w:rsidP="00C22613">
            <w:pPr>
              <w:bidi w:val="0"/>
              <w:ind w:left="-106" w:right="28"/>
              <w:jc w:val="center"/>
              <w:rPr>
                <w:rFonts w:cs="Miriam"/>
              </w:rPr>
            </w:pP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Horowitz Fund </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210k$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8.2008-8.2013</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pPr>
            <w:r w:rsidRPr="00C22613">
              <w:t>Expanding the horizons of magnetic resonance in sensitivity, imaging resolution, and availability</w:t>
            </w:r>
            <w:r w:rsidRPr="00C22613">
              <w:rPr>
                <w:rFonts w:cs="Narkisim"/>
              </w:rPr>
              <w:t xml:space="preserve">  - The MR Challenge</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European Research Council</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smartTag w:uri="urn:schemas-microsoft-com:office:smarttags" w:element="metricconverter">
              <w:smartTagPr>
                <w:attr w:name="ProductID" w:val="1.25 M"/>
              </w:smartTagPr>
              <w:r w:rsidRPr="00C22613">
                <w:t>1.25 M</w:t>
              </w:r>
            </w:smartTag>
            <w:r w:rsidRPr="00C22613">
              <w:t xml:space="preserve"> Euro</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10.2009-10.2013</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pPr>
            <w:r w:rsidRPr="00C22613">
              <w:t>Electron Spin Resonance as a Tool for Measuring Dynamics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smartTag w:uri="urn:schemas-microsoft-com:office:smarttags" w:element="place">
              <w:smartTag w:uri="urn:schemas-microsoft-com:office:smarttags" w:element="country-region">
                <w:r w:rsidRPr="00C22613">
                  <w:t>Israel</w:t>
                </w:r>
              </w:smartTag>
            </w:smartTag>
            <w:r w:rsidRPr="00C22613">
              <w:t xml:space="preserve">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 200 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3.2010-3.2011</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Hand-held probe for the measurement of absorbed radiation due to nuclear event</w:t>
            </w:r>
          </w:p>
          <w:p w:rsidR="00C22613" w:rsidRPr="00C22613" w:rsidRDefault="00C22613" w:rsidP="00C22613">
            <w:pPr>
              <w:bidi w:val="0"/>
              <w:ind w:left="-106" w:right="28"/>
            </w:pP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proofErr w:type="spellStart"/>
            <w:r w:rsidRPr="00C22613">
              <w:t>Gurwin</w:t>
            </w:r>
            <w:proofErr w:type="spellEnd"/>
            <w:r w:rsidRPr="00C22613">
              <w:t xml:space="preserv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35 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10.2010-10.2014</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rFonts w:cs="Narkisim"/>
              </w:rPr>
            </w:pPr>
            <w:r w:rsidRPr="00C22613">
              <w:rPr>
                <w:rFonts w:cs="Narkisim"/>
              </w:rPr>
              <w:t>Oxygen Sensing in Live Systems at the Micro-Scale by ESR</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US-Israel Binational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Periannan Kuppusamy</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180k$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1.2011-12.2013</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rPr>
                <w:rFonts w:cs="Narkisim"/>
                <w:noProof/>
              </w:rPr>
              <w:t>Nanometer-scale Defect Spin Mapping in Polycrystalline Silicon Solar Cells with advanced ESR Methodologies (nano Desperado)</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German Israel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Klaus Lips</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 195 </w:t>
            </w:r>
            <w:proofErr w:type="spellStart"/>
            <w:r w:rsidRPr="00C22613">
              <w:t>kEuro</w:t>
            </w:r>
            <w:proofErr w:type="spellEnd"/>
            <w:r w:rsidRPr="00C22613">
              <w:t xml:space="preserve">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3.2011-3.2013</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 xml:space="preserve">Compact </w:t>
            </w:r>
            <w:proofErr w:type="spellStart"/>
            <w:r w:rsidRPr="00C22613">
              <w:t>Biodosimetry</w:t>
            </w:r>
            <w:proofErr w:type="spellEnd"/>
            <w:r w:rsidRPr="00C22613">
              <w:t xml:space="preserve"> Probe based on ESR Signals from Incisor Teeth</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NIH/ NIAID</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100 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3.2012-3.2013</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pPr>
            <w:r w:rsidRPr="00C22613">
              <w:t>Electron Spin Resonance Nano-Imaging for the Analysis of Semiconductor</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European Research Council</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150k Euro</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10.2012-9.2015</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Hand-held scanner for clinical oximetry</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NIH</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and </w:t>
            </w:r>
            <w:r w:rsidRPr="00C22613">
              <w:lastRenderedPageBreak/>
              <w:t>Periannan Kuppusamy</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lastRenderedPageBreak/>
              <w:t xml:space="preserve">135k$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10.2013-9.2017</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Electron Spin Resonance with Nonlinear Induction Detection at Cryogenic Temperatures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240k$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9.2013-9.2016</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Electron Spin Resonance with Ultra-High Spin Sensitivity and nm-scale Resolution for Quantum Computation</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US Air Force Office of Scientific Research</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and Jack Freed </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~330 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9.2014-8.2016</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keepNext/>
              <w:bidi w:val="0"/>
              <w:rPr>
                <w:sz w:val="22"/>
                <w:szCs w:val="22"/>
              </w:rPr>
            </w:pPr>
            <w:r w:rsidRPr="00C22613">
              <w:rPr>
                <w:sz w:val="22"/>
                <w:szCs w:val="22"/>
              </w:rPr>
              <w:t>A Portable Electron Paramagnetic Resonance Oximetry Device for Clinical Applications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Ministry of Economy</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~200 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12.2015-12.2018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keepNext/>
              <w:bidi w:val="0"/>
              <w:rPr>
                <w:sz w:val="22"/>
                <w:szCs w:val="22"/>
              </w:rPr>
            </w:pPr>
            <w:r w:rsidRPr="00C22613">
              <w:rPr>
                <w:sz w:val="22"/>
                <w:szCs w:val="22"/>
              </w:rPr>
              <w:t>Nondestructive chemical characterization and imaging of solid-state devices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Ministry of Science</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~210 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 xml:space="preserve"> 6.2016-6.2018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Miniature EPR sensor for on-site oximetry</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NIH</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Periannan Kuppusamy</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~130k$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7.2016-7.2018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right="566"/>
              <w:jc w:val="center"/>
            </w:pPr>
            <w:r w:rsidRPr="00C22613">
              <w:t>Amphiphilic polymeric antioxidants – a new paradigm for fast degradation of plastic pollution in water</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Ministry of Science</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and Sergey </w:t>
            </w:r>
            <w:proofErr w:type="spellStart"/>
            <w:r w:rsidRPr="00C22613">
              <w:t>Filippov</w:t>
            </w:r>
            <w:proofErr w:type="spellEnd"/>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~60k$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1.2017-12.2019</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Electronic structure of catalytic centers based on ultra-high-sensitivity electron paramagnetic resonance of microcrystals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German-Israeli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Edward Reijerse</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~150 </w:t>
            </w:r>
            <w:proofErr w:type="spellStart"/>
            <w:r w:rsidRPr="00C22613">
              <w:t>kEuro</w:t>
            </w:r>
            <w:proofErr w:type="spellEnd"/>
            <w:r w:rsidRPr="00C22613">
              <w:t xml:space="preserve">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10.2017-10.2021</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A new approach for long distance measurements in large macromolecules and molecular complexes</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Science Foundation</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240k$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6.2017-5.2022</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National Biomedical Center for Advanced ESR Technology (ACERT)</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NIH</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Jack Freed and Aharon Blank (</w:t>
            </w:r>
            <w:proofErr w:type="spellStart"/>
            <w:r w:rsidRPr="00C22613">
              <w:t>collab</w:t>
            </w:r>
            <w:proofErr w:type="spellEnd"/>
            <w:r w:rsidRPr="00C22613">
              <w:t>.)</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325k$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1.2018-6.2021</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Advanced Electron Spin Resonance Methodologies Applied to Tooth Enamel-Based Retrospective Dosimetry</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PAZY fund</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~120 k$ </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6.2018-5.2019</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Novel approaches for scalable spin-based quantum computing and sensing</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Schmidt Sciences Nascent Innovative Research Grants</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186 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t>1.2018-9.2021</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Advanced Electron Spin Resonance Methodologies Applied to Tooth Enamel-Based Retrospective Dosimetry</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PAZY fund (major equipment grant)</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 and Hana Datz</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1.45 M NIS</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pPr>
            <w:r w:rsidRPr="00C22613">
              <w:rPr>
                <w:rFonts w:hint="cs"/>
                <w:rtl/>
              </w:rPr>
              <w:t>7.2018-6.2019</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jc w:val="center"/>
            </w:pPr>
            <w:r w:rsidRPr="00C22613">
              <w:t>Cancer Diagnosis by MRI of Glucose</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r w:rsidRPr="00C22613">
              <w:t>Israel Ministry of Economy</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 xml:space="preserve">Aharon Blank, Daniella Goldfarb and </w:t>
            </w:r>
            <w:r w:rsidRPr="00C22613">
              <w:lastRenderedPageBreak/>
              <w:t>Rachel Katz-Brull</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lastRenderedPageBreak/>
              <w:t>~183 k$</w:t>
            </w:r>
          </w:p>
        </w:tc>
      </w:tr>
      <w:tr w:rsidR="00DE39C7" w:rsidRPr="00C22613" w:rsidTr="00FF0B91">
        <w:tc>
          <w:tcPr>
            <w:tcW w:w="1872" w:type="dxa"/>
            <w:tcBorders>
              <w:top w:val="single" w:sz="6" w:space="0" w:color="auto"/>
              <w:left w:val="single" w:sz="6" w:space="0" w:color="auto"/>
              <w:bottom w:val="single" w:sz="6" w:space="0" w:color="auto"/>
              <w:right w:val="single" w:sz="6" w:space="0" w:color="auto"/>
            </w:tcBorders>
          </w:tcPr>
          <w:p w:rsidR="00DE39C7" w:rsidRPr="00C22613" w:rsidRDefault="00DE39C7" w:rsidP="00C22613">
            <w:pPr>
              <w:bidi w:val="0"/>
              <w:ind w:left="-77" w:right="28"/>
              <w:rPr>
                <w:rtl/>
              </w:rPr>
            </w:pPr>
            <w:r>
              <w:t>7.2019-6.2020</w:t>
            </w:r>
          </w:p>
        </w:tc>
        <w:tc>
          <w:tcPr>
            <w:tcW w:w="4113" w:type="dxa"/>
            <w:tcBorders>
              <w:top w:val="single" w:sz="6" w:space="0" w:color="auto"/>
              <w:left w:val="single" w:sz="6" w:space="0" w:color="auto"/>
              <w:bottom w:val="single" w:sz="6" w:space="0" w:color="auto"/>
              <w:right w:val="single" w:sz="6" w:space="0" w:color="auto"/>
            </w:tcBorders>
          </w:tcPr>
          <w:p w:rsidR="00DE39C7" w:rsidRPr="00C22613" w:rsidRDefault="00DE39C7" w:rsidP="00C22613">
            <w:pPr>
              <w:bidi w:val="0"/>
              <w:jc w:val="center"/>
            </w:pPr>
            <w:r w:rsidRPr="00C22613">
              <w:t>Cancer Diagnosis by MRI of Glucose</w:t>
            </w:r>
          </w:p>
        </w:tc>
        <w:tc>
          <w:tcPr>
            <w:tcW w:w="1843" w:type="dxa"/>
            <w:tcBorders>
              <w:top w:val="single" w:sz="6" w:space="0" w:color="auto"/>
              <w:left w:val="single" w:sz="6" w:space="0" w:color="auto"/>
              <w:bottom w:val="single" w:sz="6" w:space="0" w:color="auto"/>
              <w:right w:val="single" w:sz="6" w:space="0" w:color="auto"/>
            </w:tcBorders>
          </w:tcPr>
          <w:p w:rsidR="00DE39C7" w:rsidRPr="00C22613" w:rsidRDefault="00DE39C7" w:rsidP="00C22613">
            <w:pPr>
              <w:bidi w:val="0"/>
              <w:ind w:left="-44" w:right="28"/>
              <w:jc w:val="center"/>
            </w:pPr>
            <w:r w:rsidRPr="00C22613">
              <w:t>Israel Ministry of Economy</w:t>
            </w:r>
          </w:p>
        </w:tc>
        <w:tc>
          <w:tcPr>
            <w:tcW w:w="1417" w:type="dxa"/>
            <w:tcBorders>
              <w:top w:val="single" w:sz="6" w:space="0" w:color="auto"/>
              <w:left w:val="single" w:sz="6" w:space="0" w:color="auto"/>
              <w:bottom w:val="single" w:sz="6" w:space="0" w:color="auto"/>
              <w:right w:val="single" w:sz="6" w:space="0" w:color="auto"/>
            </w:tcBorders>
          </w:tcPr>
          <w:p w:rsidR="00DE39C7" w:rsidRPr="00C22613" w:rsidRDefault="00DE39C7" w:rsidP="00DE39C7">
            <w:pPr>
              <w:bidi w:val="0"/>
              <w:ind w:left="-108" w:right="28"/>
              <w:jc w:val="center"/>
            </w:pPr>
            <w:r w:rsidRPr="00C22613">
              <w:t xml:space="preserve">Aharon Blank, Daniella Goldfarb and </w:t>
            </w:r>
            <w:r>
              <w:t>Lucio Frydman</w:t>
            </w:r>
          </w:p>
        </w:tc>
        <w:tc>
          <w:tcPr>
            <w:tcW w:w="1418" w:type="dxa"/>
            <w:tcBorders>
              <w:top w:val="single" w:sz="6" w:space="0" w:color="auto"/>
              <w:left w:val="single" w:sz="6" w:space="0" w:color="auto"/>
              <w:bottom w:val="single" w:sz="6" w:space="0" w:color="auto"/>
              <w:right w:val="single" w:sz="6" w:space="0" w:color="auto"/>
            </w:tcBorders>
          </w:tcPr>
          <w:p w:rsidR="00DE39C7" w:rsidRPr="00C22613" w:rsidRDefault="00DE39C7" w:rsidP="00C22613">
            <w:pPr>
              <w:bidi w:val="0"/>
              <w:ind w:left="-108" w:right="28"/>
              <w:jc w:val="center"/>
            </w:pPr>
            <w:r w:rsidRPr="00C22613">
              <w:t>~183 k$</w:t>
            </w:r>
          </w:p>
        </w:tc>
      </w:tr>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072E72" w:rsidP="00DE39C7">
            <w:pPr>
              <w:bidi w:val="0"/>
              <w:ind w:left="-77" w:right="28"/>
              <w:rPr>
                <w:rtl/>
              </w:rPr>
            </w:pPr>
            <w:r>
              <w:t>11</w:t>
            </w:r>
            <w:r w:rsidR="00C22613" w:rsidRPr="00C22613">
              <w:t>.2019-</w:t>
            </w:r>
            <w:r w:rsidR="00DE39C7">
              <w:t>10</w:t>
            </w:r>
            <w:r w:rsidR="00C22613" w:rsidRPr="00C22613">
              <w:t>.20</w:t>
            </w:r>
            <w:r w:rsidR="00C22613" w:rsidRPr="00C22613">
              <w:rPr>
                <w:rFonts w:hint="cs"/>
                <w:rtl/>
              </w:rPr>
              <w:t>20</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1D07F2" w:rsidP="00C22613">
            <w:pPr>
              <w:bidi w:val="0"/>
              <w:jc w:val="center"/>
            </w:pPr>
            <w:r w:rsidRPr="001D07F2">
              <w:t>Quantum amplifier for photons at microwave</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1D07F2" w:rsidP="00C22613">
            <w:pPr>
              <w:bidi w:val="0"/>
              <w:ind w:left="-44" w:right="28"/>
              <w:jc w:val="center"/>
            </w:pPr>
            <w:r w:rsidRPr="00C22613">
              <w:t>Israel Ministry of Economy</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1D07F2">
            <w:pPr>
              <w:bidi w:val="0"/>
              <w:ind w:left="-108" w:right="28"/>
              <w:jc w:val="center"/>
            </w:pPr>
            <w:r w:rsidRPr="00C22613">
              <w:t xml:space="preserve">Aharon Blank, </w:t>
            </w:r>
            <w:r w:rsidR="001D07F2">
              <w:t>with IAI-ELTA</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1D07F2">
            <w:pPr>
              <w:bidi w:val="0"/>
              <w:ind w:left="-108" w:right="28"/>
              <w:jc w:val="center"/>
            </w:pPr>
            <w:r w:rsidRPr="00C22613">
              <w:t>~</w:t>
            </w:r>
            <w:r w:rsidR="001D07F2">
              <w:t>150</w:t>
            </w:r>
            <w:r w:rsidRPr="00C22613">
              <w:t xml:space="preserve"> k$</w:t>
            </w:r>
          </w:p>
        </w:tc>
      </w:tr>
      <w:tr w:rsidR="00F115DF" w:rsidRPr="00C22613" w:rsidTr="00FF0B91">
        <w:tc>
          <w:tcPr>
            <w:tcW w:w="1872" w:type="dxa"/>
            <w:tcBorders>
              <w:top w:val="single" w:sz="6" w:space="0" w:color="auto"/>
              <w:left w:val="single" w:sz="6" w:space="0" w:color="auto"/>
              <w:bottom w:val="single" w:sz="6" w:space="0" w:color="auto"/>
              <w:right w:val="single" w:sz="6" w:space="0" w:color="auto"/>
            </w:tcBorders>
          </w:tcPr>
          <w:p w:rsidR="00F115DF" w:rsidRDefault="00F115DF" w:rsidP="00DE39C7">
            <w:pPr>
              <w:bidi w:val="0"/>
              <w:ind w:left="-77" w:right="28"/>
            </w:pPr>
            <w:r>
              <w:t>5.2020 - 4.2020</w:t>
            </w:r>
          </w:p>
        </w:tc>
        <w:tc>
          <w:tcPr>
            <w:tcW w:w="4113" w:type="dxa"/>
            <w:tcBorders>
              <w:top w:val="single" w:sz="6" w:space="0" w:color="auto"/>
              <w:left w:val="single" w:sz="6" w:space="0" w:color="auto"/>
              <w:bottom w:val="single" w:sz="6" w:space="0" w:color="auto"/>
              <w:right w:val="single" w:sz="6" w:space="0" w:color="auto"/>
            </w:tcBorders>
          </w:tcPr>
          <w:p w:rsidR="00F115DF" w:rsidRPr="001D07F2" w:rsidRDefault="00F115DF" w:rsidP="00F115DF">
            <w:pPr>
              <w:bidi w:val="0"/>
              <w:jc w:val="center"/>
            </w:pPr>
            <w:r>
              <w:t>Simple and affordable magnetic resonance instrumentation for finding the structure of viruses</w:t>
            </w:r>
          </w:p>
        </w:tc>
        <w:tc>
          <w:tcPr>
            <w:tcW w:w="1843" w:type="dxa"/>
            <w:tcBorders>
              <w:top w:val="single" w:sz="6" w:space="0" w:color="auto"/>
              <w:left w:val="single" w:sz="6" w:space="0" w:color="auto"/>
              <w:bottom w:val="single" w:sz="6" w:space="0" w:color="auto"/>
              <w:right w:val="single" w:sz="6" w:space="0" w:color="auto"/>
            </w:tcBorders>
          </w:tcPr>
          <w:p w:rsidR="00F115DF" w:rsidRPr="00C22613" w:rsidRDefault="00F115DF" w:rsidP="00C22613">
            <w:pPr>
              <w:bidi w:val="0"/>
              <w:ind w:left="-44" w:right="28"/>
              <w:jc w:val="center"/>
            </w:pPr>
            <w:r w:rsidRPr="00C22613">
              <w:t>Israel Ministry of Economy</w:t>
            </w:r>
            <w:r>
              <w:t xml:space="preserve"> (</w:t>
            </w:r>
            <w:proofErr w:type="spellStart"/>
            <w:r>
              <w:t>Kamin</w:t>
            </w:r>
            <w:proofErr w:type="spellEnd"/>
            <w:r>
              <w:t xml:space="preserve"> Corona)</w:t>
            </w:r>
          </w:p>
        </w:tc>
        <w:tc>
          <w:tcPr>
            <w:tcW w:w="1417" w:type="dxa"/>
            <w:tcBorders>
              <w:top w:val="single" w:sz="6" w:space="0" w:color="auto"/>
              <w:left w:val="single" w:sz="6" w:space="0" w:color="auto"/>
              <w:bottom w:val="single" w:sz="6" w:space="0" w:color="auto"/>
              <w:right w:val="single" w:sz="6" w:space="0" w:color="auto"/>
            </w:tcBorders>
          </w:tcPr>
          <w:p w:rsidR="00F115DF" w:rsidRPr="00C22613" w:rsidRDefault="00F115DF" w:rsidP="001D07F2">
            <w:pPr>
              <w:bidi w:val="0"/>
              <w:ind w:left="-108" w:right="28"/>
              <w:jc w:val="center"/>
            </w:pPr>
            <w:r>
              <w:t>Aharon Blank</w:t>
            </w:r>
          </w:p>
        </w:tc>
        <w:tc>
          <w:tcPr>
            <w:tcW w:w="1418" w:type="dxa"/>
            <w:tcBorders>
              <w:top w:val="single" w:sz="6" w:space="0" w:color="auto"/>
              <w:left w:val="single" w:sz="6" w:space="0" w:color="auto"/>
              <w:bottom w:val="single" w:sz="6" w:space="0" w:color="auto"/>
              <w:right w:val="single" w:sz="6" w:space="0" w:color="auto"/>
            </w:tcBorders>
          </w:tcPr>
          <w:p w:rsidR="00F115DF" w:rsidRPr="00C22613" w:rsidRDefault="00F115DF" w:rsidP="001D07F2">
            <w:pPr>
              <w:bidi w:val="0"/>
              <w:ind w:left="-108" w:right="28"/>
              <w:jc w:val="center"/>
            </w:pPr>
            <w:r>
              <w:t>~120 k$</w:t>
            </w:r>
          </w:p>
        </w:tc>
      </w:tr>
      <w:tr w:rsidR="0061433F" w:rsidRPr="00C22613" w:rsidTr="00FF0B91">
        <w:tc>
          <w:tcPr>
            <w:tcW w:w="1872" w:type="dxa"/>
            <w:tcBorders>
              <w:top w:val="single" w:sz="6" w:space="0" w:color="auto"/>
              <w:left w:val="single" w:sz="6" w:space="0" w:color="auto"/>
              <w:bottom w:val="single" w:sz="6" w:space="0" w:color="auto"/>
              <w:right w:val="single" w:sz="6" w:space="0" w:color="auto"/>
            </w:tcBorders>
          </w:tcPr>
          <w:p w:rsidR="0061433F" w:rsidRDefault="0061433F" w:rsidP="00DE39C7">
            <w:pPr>
              <w:bidi w:val="0"/>
              <w:ind w:left="-77" w:right="28"/>
            </w:pPr>
            <w:r>
              <w:t>10.2020-9.2024</w:t>
            </w:r>
          </w:p>
        </w:tc>
        <w:tc>
          <w:tcPr>
            <w:tcW w:w="4113" w:type="dxa"/>
            <w:tcBorders>
              <w:top w:val="single" w:sz="6" w:space="0" w:color="auto"/>
              <w:left w:val="single" w:sz="6" w:space="0" w:color="auto"/>
              <w:bottom w:val="single" w:sz="6" w:space="0" w:color="auto"/>
              <w:right w:val="single" w:sz="6" w:space="0" w:color="auto"/>
            </w:tcBorders>
          </w:tcPr>
          <w:p w:rsidR="0061433F" w:rsidRDefault="0061433F" w:rsidP="00F115DF">
            <w:pPr>
              <w:bidi w:val="0"/>
              <w:jc w:val="center"/>
            </w:pPr>
            <w:r w:rsidRPr="0061433F">
              <w:t>A personalized 3D oxygen-sensing skin graft for the diagnosis and treatment of chronic wounds in patients with diabetes</w:t>
            </w:r>
          </w:p>
        </w:tc>
        <w:tc>
          <w:tcPr>
            <w:tcW w:w="1843" w:type="dxa"/>
            <w:tcBorders>
              <w:top w:val="single" w:sz="6" w:space="0" w:color="auto"/>
              <w:left w:val="single" w:sz="6" w:space="0" w:color="auto"/>
              <w:bottom w:val="single" w:sz="6" w:space="0" w:color="auto"/>
              <w:right w:val="single" w:sz="6" w:space="0" w:color="auto"/>
            </w:tcBorders>
          </w:tcPr>
          <w:p w:rsidR="0061433F" w:rsidRPr="00C22613" w:rsidRDefault="0061433F" w:rsidP="00C22613">
            <w:pPr>
              <w:bidi w:val="0"/>
              <w:ind w:left="-44" w:right="28"/>
              <w:jc w:val="center"/>
            </w:pPr>
            <w:r>
              <w:t>ISF (Personalized Medicine)</w:t>
            </w:r>
          </w:p>
        </w:tc>
        <w:tc>
          <w:tcPr>
            <w:tcW w:w="1417" w:type="dxa"/>
            <w:tcBorders>
              <w:top w:val="single" w:sz="6" w:space="0" w:color="auto"/>
              <w:left w:val="single" w:sz="6" w:space="0" w:color="auto"/>
              <w:bottom w:val="single" w:sz="6" w:space="0" w:color="auto"/>
              <w:right w:val="single" w:sz="6" w:space="0" w:color="auto"/>
            </w:tcBorders>
          </w:tcPr>
          <w:p w:rsidR="0061433F" w:rsidRDefault="0061433F" w:rsidP="0061433F">
            <w:pPr>
              <w:bidi w:val="0"/>
              <w:ind w:left="-108" w:right="28"/>
              <w:jc w:val="center"/>
            </w:pPr>
            <w:r>
              <w:t xml:space="preserve">Aharon Blank with Marcelle Machluf, Yaron Fuchs and Mogher Khamaisi </w:t>
            </w:r>
          </w:p>
        </w:tc>
        <w:tc>
          <w:tcPr>
            <w:tcW w:w="1418" w:type="dxa"/>
            <w:tcBorders>
              <w:top w:val="single" w:sz="6" w:space="0" w:color="auto"/>
              <w:left w:val="single" w:sz="6" w:space="0" w:color="auto"/>
              <w:bottom w:val="single" w:sz="6" w:space="0" w:color="auto"/>
              <w:right w:val="single" w:sz="6" w:space="0" w:color="auto"/>
            </w:tcBorders>
          </w:tcPr>
          <w:p w:rsidR="0061433F" w:rsidRDefault="0061433F" w:rsidP="001D07F2">
            <w:pPr>
              <w:bidi w:val="0"/>
              <w:ind w:left="-108" w:right="28"/>
              <w:jc w:val="center"/>
            </w:pPr>
            <w:r>
              <w:t>~1.2 M$</w:t>
            </w:r>
          </w:p>
        </w:tc>
      </w:tr>
    </w:tbl>
    <w:p w:rsidR="00C22613" w:rsidRPr="00C22613" w:rsidRDefault="00C22613" w:rsidP="00C22613">
      <w:pPr>
        <w:keepNext/>
        <w:bidi w:val="0"/>
        <w:ind w:right="-514"/>
        <w:jc w:val="both"/>
        <w:outlineLvl w:val="2"/>
        <w:rPr>
          <w:rFonts w:ascii="Bookman Old Style" w:hAnsi="Bookman Old Style"/>
          <w:b/>
          <w:bCs/>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rPr>
        <w:t>Industrial and other sources</w:t>
      </w:r>
    </w:p>
    <w:p w:rsidR="00C22613" w:rsidRPr="00C22613" w:rsidRDefault="00C22613" w:rsidP="00C22613">
      <w:pPr>
        <w:bidi w:val="0"/>
        <w:ind w:right="-514"/>
        <w:jc w:val="both"/>
        <w:rPr>
          <w:rFonts w:ascii="Bookman Old Style" w:hAnsi="Bookman Old Style"/>
          <w:b/>
          <w:bCs/>
          <w:sz w:val="28"/>
          <w:szCs w:val="28"/>
          <w:u w:val="single"/>
        </w:rPr>
      </w:pPr>
    </w:p>
    <w:tbl>
      <w:tblPr>
        <w:tblW w:w="10663" w:type="dxa"/>
        <w:tblInd w:w="-1057" w:type="dxa"/>
        <w:tblLayout w:type="fixed"/>
        <w:tblLook w:val="0000" w:firstRow="0" w:lastRow="0" w:firstColumn="0" w:lastColumn="0" w:noHBand="0" w:noVBand="0"/>
      </w:tblPr>
      <w:tblGrid>
        <w:gridCol w:w="1872"/>
        <w:gridCol w:w="4113"/>
        <w:gridCol w:w="1843"/>
        <w:gridCol w:w="1417"/>
        <w:gridCol w:w="1418"/>
      </w:tblGrid>
      <w:tr w:rsidR="00C22613" w:rsidRPr="00C22613" w:rsidTr="00FF0B91">
        <w:tc>
          <w:tcPr>
            <w:tcW w:w="1872"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77" w:right="28"/>
              <w:jc w:val="center"/>
            </w:pPr>
            <w:r w:rsidRPr="00C22613">
              <w:t>9.2006-2.2008</w:t>
            </w:r>
          </w:p>
        </w:tc>
        <w:tc>
          <w:tcPr>
            <w:tcW w:w="411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6" w:right="28"/>
              <w:jc w:val="center"/>
              <w:rPr>
                <w:rFonts w:cs="Miriam"/>
              </w:rPr>
            </w:pPr>
            <w:r w:rsidRPr="00C22613">
              <w:rPr>
                <w:rFonts w:cs="Narkisim"/>
              </w:rPr>
              <w:t>Prototype probe for MRI of prostate cancer</w:t>
            </w:r>
          </w:p>
        </w:tc>
        <w:tc>
          <w:tcPr>
            <w:tcW w:w="1843"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44" w:right="28"/>
              <w:jc w:val="center"/>
            </w:pPr>
            <w:proofErr w:type="spellStart"/>
            <w:r w:rsidRPr="00C22613">
              <w:t>TopSpin</w:t>
            </w:r>
            <w:proofErr w:type="spellEnd"/>
            <w:r w:rsidRPr="00C22613">
              <w:t xml:space="preserve"> Medical</w:t>
            </w:r>
          </w:p>
        </w:tc>
        <w:tc>
          <w:tcPr>
            <w:tcW w:w="1417"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Aharon Blank</w:t>
            </w:r>
          </w:p>
        </w:tc>
        <w:tc>
          <w:tcPr>
            <w:tcW w:w="1418" w:type="dxa"/>
            <w:tcBorders>
              <w:top w:val="single" w:sz="6" w:space="0" w:color="auto"/>
              <w:left w:val="single" w:sz="6" w:space="0" w:color="auto"/>
              <w:bottom w:val="single" w:sz="6" w:space="0" w:color="auto"/>
              <w:right w:val="single" w:sz="6" w:space="0" w:color="auto"/>
            </w:tcBorders>
          </w:tcPr>
          <w:p w:rsidR="00C22613" w:rsidRPr="00C22613" w:rsidRDefault="00C22613" w:rsidP="00C22613">
            <w:pPr>
              <w:bidi w:val="0"/>
              <w:ind w:left="-108" w:right="28"/>
              <w:jc w:val="center"/>
            </w:pPr>
            <w:r w:rsidRPr="00C22613">
              <w:t>110 k$</w:t>
            </w:r>
          </w:p>
        </w:tc>
      </w:tr>
    </w:tbl>
    <w:p w:rsidR="00C22613" w:rsidRPr="00C22613" w:rsidRDefault="00C22613" w:rsidP="00C22613">
      <w:pPr>
        <w:bidi w:val="0"/>
        <w:ind w:right="-514"/>
        <w:jc w:val="both"/>
        <w:rPr>
          <w:rFonts w:ascii="Bookman Old Style" w:hAnsi="Bookman Old Style"/>
          <w:b/>
          <w:bCs/>
          <w:sz w:val="28"/>
          <w:szCs w:val="28"/>
          <w:u w:val="single"/>
        </w:rPr>
      </w:pPr>
    </w:p>
    <w:p w:rsidR="00163BB2" w:rsidRDefault="00163BB2" w:rsidP="00C22613">
      <w:pPr>
        <w:bidi w:val="0"/>
        <w:ind w:right="-514"/>
        <w:jc w:val="both"/>
        <w:rPr>
          <w:rFonts w:ascii="Bookman Old Style" w:hAnsi="Bookman Old Style"/>
          <w:b/>
          <w:bCs/>
          <w:sz w:val="28"/>
          <w:szCs w:val="28"/>
          <w:u w:val="single"/>
          <w:rtl/>
        </w:rPr>
      </w:pPr>
    </w:p>
    <w:p w:rsidR="00C22613" w:rsidRPr="00C22613" w:rsidRDefault="00C22613" w:rsidP="00163BB2">
      <w:pPr>
        <w:bidi w:val="0"/>
        <w:ind w:right="-514"/>
        <w:jc w:val="both"/>
        <w:rPr>
          <w:rFonts w:ascii="Bookman Old Style" w:hAnsi="Bookman Old Style"/>
          <w:b/>
          <w:bCs/>
          <w:sz w:val="28"/>
          <w:szCs w:val="28"/>
          <w:u w:val="single"/>
          <w:rtl/>
        </w:rPr>
      </w:pPr>
      <w:r w:rsidRPr="00C22613">
        <w:rPr>
          <w:rFonts w:ascii="Bookman Old Style" w:hAnsi="Bookman Old Style"/>
          <w:b/>
          <w:bCs/>
          <w:sz w:val="28"/>
          <w:szCs w:val="28"/>
          <w:u w:val="single"/>
        </w:rPr>
        <w:t>15.</w:t>
      </w:r>
      <w:r w:rsidRPr="00C22613">
        <w:rPr>
          <w:rFonts w:ascii="Bookman Old Style" w:hAnsi="Bookman Old Style"/>
          <w:b/>
          <w:bCs/>
          <w:sz w:val="28"/>
          <w:szCs w:val="28"/>
          <w:u w:val="single"/>
        </w:rPr>
        <w:tab/>
        <w:t>PUBLICATIONS</w:t>
      </w:r>
    </w:p>
    <w:p w:rsidR="00C22613" w:rsidRPr="00C22613" w:rsidRDefault="00C22613" w:rsidP="00C22613">
      <w:pPr>
        <w:bidi w:val="0"/>
        <w:ind w:right="-514"/>
        <w:jc w:val="both"/>
        <w:rPr>
          <w:rFonts w:ascii="Bookman Old Style" w:hAnsi="Bookman Old Style"/>
          <w:b/>
          <w:bCs/>
          <w:sz w:val="28"/>
          <w:szCs w:val="28"/>
          <w:u w:val="single"/>
          <w:rtl/>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Theses</w:t>
      </w:r>
      <w:r w:rsidRPr="00C22613">
        <w:rPr>
          <w:rFonts w:ascii="Bookman Old Style" w:hAnsi="Bookman Old Style"/>
          <w:b/>
          <w:bCs/>
          <w:sz w:val="28"/>
          <w:szCs w:val="28"/>
          <w:u w:val="single"/>
        </w:rPr>
        <w:cr/>
      </w:r>
    </w:p>
    <w:p w:rsidR="00C22613" w:rsidRPr="00C22613" w:rsidRDefault="00C22613" w:rsidP="00C22613">
      <w:pPr>
        <w:numPr>
          <w:ilvl w:val="0"/>
          <w:numId w:val="22"/>
        </w:numPr>
        <w:bidi w:val="0"/>
        <w:spacing w:after="160" w:line="259" w:lineRule="auto"/>
        <w:ind w:right="-514"/>
        <w:contextualSpacing/>
        <w:jc w:val="both"/>
        <w:rPr>
          <w:rFonts w:ascii="Bookman Old Style" w:hAnsi="Bookman Old Style"/>
        </w:rPr>
      </w:pPr>
      <w:r w:rsidRPr="00C22613">
        <w:rPr>
          <w:rFonts w:ascii="Bookman Old Style" w:hAnsi="Bookman Old Style"/>
        </w:rPr>
        <w:t>MSc Thesis:  Blank, A. “Emission-Absorption of microwave radiation using paramagnetic resonance spectroscopy. Examination of its Applications for Systems Deviating From Thermal Equilibrium”.  Tel Aviv, 1998.</w:t>
      </w:r>
    </w:p>
    <w:p w:rsidR="00C22613" w:rsidRPr="00C22613" w:rsidRDefault="00C22613" w:rsidP="00C22613">
      <w:pPr>
        <w:numPr>
          <w:ilvl w:val="0"/>
          <w:numId w:val="22"/>
        </w:numPr>
        <w:bidi w:val="0"/>
        <w:spacing w:after="160" w:line="259" w:lineRule="auto"/>
        <w:ind w:right="-514"/>
        <w:contextualSpacing/>
        <w:jc w:val="both"/>
        <w:rPr>
          <w:rFonts w:ascii="Bookman Old Style" w:hAnsi="Bookman Old Style"/>
        </w:rPr>
      </w:pPr>
      <w:r w:rsidRPr="00C22613">
        <w:rPr>
          <w:rFonts w:ascii="Bookman Old Style" w:hAnsi="Bookman Old Style"/>
        </w:rPr>
        <w:t>PhD Thesis:  Blank, A. “The Application of Electron Spin Polarization in Advanced Materials to Novel Electromagnetic and Electro-Optic Devices”.  Jerusalem, 2002.</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 xml:space="preserve">Refereed papers in professional journals </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w:t>
      </w:r>
      <w:proofErr w:type="spellStart"/>
      <w:r w:rsidRPr="00C22613">
        <w:t>Kastner</w:t>
      </w:r>
      <w:proofErr w:type="spellEnd"/>
      <w:r w:rsidRPr="00C22613">
        <w:t xml:space="preserve"> R., and Levanon H., “Exploring New Active Materials for Low-Noise Room Temperature Microwave Amplifiers and Other Devices," </w:t>
      </w:r>
      <w:r w:rsidRPr="00C22613">
        <w:rPr>
          <w:i/>
          <w:iCs/>
        </w:rPr>
        <w:t>IEEE Transaction on Microwave Theory and Techniques</w:t>
      </w:r>
      <w:r w:rsidRPr="00C22613">
        <w:t xml:space="preserve">, </w:t>
      </w:r>
      <w:r w:rsidRPr="00C22613">
        <w:rPr>
          <w:b/>
          <w:bCs/>
        </w:rPr>
        <w:t>46</w:t>
      </w:r>
      <w:r w:rsidRPr="00C22613">
        <w:t xml:space="preserve"> (1998) 2137-2144.  (IF -  2.89, citations - 24).</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spacing w:val="-2"/>
        </w:rPr>
        <w:t>Blank A.</w:t>
      </w:r>
      <w:r w:rsidRPr="00C22613">
        <w:rPr>
          <w:spacing w:val="-2"/>
        </w:rPr>
        <w:t>, and Levanon H., "</w:t>
      </w:r>
      <w:r w:rsidRPr="00C22613">
        <w:t xml:space="preserve">Filling Factor of a Paramagnetic Sample in a Rectangular </w:t>
      </w:r>
      <w:r w:rsidRPr="00C22613">
        <w:lastRenderedPageBreak/>
        <w:t>Cavity.  Theory and Application,"</w:t>
      </w:r>
      <w:r w:rsidRPr="00C22613">
        <w:rPr>
          <w:spacing w:val="-2"/>
        </w:rPr>
        <w:t xml:space="preserve"> </w:t>
      </w:r>
      <w:proofErr w:type="spellStart"/>
      <w:r w:rsidRPr="00C22613">
        <w:rPr>
          <w:i/>
          <w:iCs/>
          <w:spacing w:val="-2"/>
        </w:rPr>
        <w:t>Spectrochimica</w:t>
      </w:r>
      <w:proofErr w:type="spellEnd"/>
      <w:r w:rsidRPr="00C22613">
        <w:rPr>
          <w:i/>
          <w:iCs/>
          <w:spacing w:val="-2"/>
        </w:rPr>
        <w:t xml:space="preserve"> </w:t>
      </w:r>
      <w:proofErr w:type="spellStart"/>
      <w:r w:rsidRPr="00C22613">
        <w:rPr>
          <w:i/>
          <w:iCs/>
          <w:spacing w:val="-2"/>
        </w:rPr>
        <w:t>Acta</w:t>
      </w:r>
      <w:proofErr w:type="spellEnd"/>
      <w:r w:rsidRPr="00C22613">
        <w:rPr>
          <w:i/>
          <w:iCs/>
          <w:spacing w:val="-2"/>
        </w:rPr>
        <w:t xml:space="preserve">  A</w:t>
      </w:r>
      <w:r w:rsidRPr="00C22613">
        <w:rPr>
          <w:spacing w:val="-2"/>
        </w:rPr>
        <w:t xml:space="preserve">, </w:t>
      </w:r>
      <w:r w:rsidRPr="00C22613">
        <w:rPr>
          <w:b/>
          <w:bCs/>
          <w:spacing w:val="-2"/>
        </w:rPr>
        <w:t>56</w:t>
      </w:r>
      <w:r w:rsidRPr="00C22613">
        <w:rPr>
          <w:spacing w:val="-2"/>
        </w:rPr>
        <w:t xml:space="preserve"> (2000) 363-371. </w:t>
      </w:r>
      <w:r w:rsidRPr="00C22613">
        <w:t>(IF -  2.88, citations - 8).</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Levanon H., "Triplet Radical Interaction.  Direct Measurement of Triplet Polarization Transfer by Fourier-Transform Electron Paramagnetic Resonance", </w:t>
      </w:r>
      <w:r w:rsidRPr="00C22613">
        <w:rPr>
          <w:i/>
          <w:iCs/>
        </w:rPr>
        <w:t>Journal of Physical Chemistry A</w:t>
      </w:r>
      <w:r w:rsidRPr="00C22613">
        <w:t xml:space="preserve"> </w:t>
      </w:r>
      <w:r w:rsidRPr="00C22613">
        <w:rPr>
          <w:b/>
          <w:bCs/>
        </w:rPr>
        <w:t>104</w:t>
      </w:r>
      <w:r w:rsidRPr="00C22613">
        <w:t xml:space="preserve"> (2000) 794-800.  (IF -  2.83, citations - 36)</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Solomon S., “Power Laws in Cities Population, Financial Markets and Internet Sites (Scaling in Systems with a Variable Number of Components),” </w:t>
      </w:r>
      <w:proofErr w:type="spellStart"/>
      <w:r w:rsidRPr="00C22613">
        <w:t>Physica</w:t>
      </w:r>
      <w:proofErr w:type="spellEnd"/>
      <w:r w:rsidRPr="00C22613">
        <w:t xml:space="preserve"> A </w:t>
      </w:r>
      <w:r w:rsidRPr="00C22613">
        <w:rPr>
          <w:b/>
          <w:bCs/>
        </w:rPr>
        <w:t>287</w:t>
      </w:r>
      <w:r w:rsidRPr="00C22613">
        <w:t xml:space="preserve"> (2000) 279-288. (IF -  2.13, citations - 185)</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w:t>
      </w:r>
      <w:proofErr w:type="spellStart"/>
      <w:r w:rsidRPr="00C22613">
        <w:t>Galili</w:t>
      </w:r>
      <w:proofErr w:type="spellEnd"/>
      <w:r w:rsidRPr="00C22613">
        <w:t xml:space="preserve"> T., and Levanon, H., "Triplet Porphyrins as Donors in Intramolecular Electron Transfer and their Intermolecular Interaction with Free Radicals", </w:t>
      </w:r>
      <w:r w:rsidRPr="00C22613">
        <w:rPr>
          <w:i/>
          <w:iCs/>
        </w:rPr>
        <w:t xml:space="preserve">Journal of porphyrins and </w:t>
      </w:r>
      <w:proofErr w:type="spellStart"/>
      <w:r w:rsidRPr="00C22613">
        <w:rPr>
          <w:i/>
          <w:iCs/>
        </w:rPr>
        <w:t>phthalocyanines</w:t>
      </w:r>
      <w:proofErr w:type="spellEnd"/>
      <w:r w:rsidRPr="00C22613">
        <w:t xml:space="preserve">, </w:t>
      </w:r>
      <w:r w:rsidRPr="00C22613">
        <w:rPr>
          <w:b/>
          <w:bCs/>
        </w:rPr>
        <w:t>5</w:t>
      </w:r>
      <w:r w:rsidRPr="00C22613">
        <w:t xml:space="preserve"> (2001) 58-66. (IF -  1.39, citations - 11)</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Levanon H., “Interaction between Polarized Triplets and Stable Radicals in Liquid Solutions,” </w:t>
      </w:r>
      <w:r w:rsidRPr="00C22613">
        <w:rPr>
          <w:i/>
          <w:iCs/>
        </w:rPr>
        <w:t>Journal of Physical Chemistry A,</w:t>
      </w:r>
      <w:r w:rsidRPr="00C22613">
        <w:t xml:space="preserve"> </w:t>
      </w:r>
      <w:r w:rsidRPr="00C22613">
        <w:rPr>
          <w:b/>
          <w:bCs/>
        </w:rPr>
        <w:t>105</w:t>
      </w:r>
      <w:r w:rsidRPr="00C22613">
        <w:t xml:space="preserve"> (2001) 4799-4807. (IF -  2.83, citations - 38)</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Levanon H., “Applications of </w:t>
      </w:r>
      <w:proofErr w:type="spellStart"/>
      <w:r w:rsidRPr="00C22613">
        <w:t>Photoinduced</w:t>
      </w:r>
      <w:proofErr w:type="spellEnd"/>
      <w:r w:rsidRPr="00C22613">
        <w:t xml:space="preserve"> Electron Spin Polarization at Room Temperature to Microwave Technology,” </w:t>
      </w:r>
      <w:r w:rsidRPr="00C22613">
        <w:rPr>
          <w:i/>
          <w:iCs/>
        </w:rPr>
        <w:t>Applied Physics Letters,</w:t>
      </w:r>
      <w:r w:rsidRPr="00C22613">
        <w:t xml:space="preserve"> </w:t>
      </w:r>
      <w:r w:rsidRPr="00C22613">
        <w:rPr>
          <w:b/>
          <w:bCs/>
        </w:rPr>
        <w:t>79</w:t>
      </w:r>
      <w:r w:rsidRPr="00C22613">
        <w:t xml:space="preserve"> (2001) 1694-1696.  (IF -  3.49, citations - 14)</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and Levanon H. “</w:t>
      </w:r>
      <w:r w:rsidRPr="00C22613">
        <w:rPr>
          <w:lang w:bidi="ar-SA"/>
        </w:rPr>
        <w:t xml:space="preserve">Toward maser action at room temperature by triplet-radical interaction and its application to microwave technology,” </w:t>
      </w:r>
      <w:r w:rsidRPr="00C22613">
        <w:rPr>
          <w:i/>
          <w:iCs/>
          <w:lang w:bidi="ar-SA"/>
        </w:rPr>
        <w:t>RIKEN review</w:t>
      </w:r>
      <w:r w:rsidRPr="00C22613">
        <w:rPr>
          <w:lang w:bidi="ar-SA"/>
        </w:rPr>
        <w:t xml:space="preserve">, </w:t>
      </w:r>
      <w:r w:rsidRPr="00C22613">
        <w:rPr>
          <w:b/>
          <w:bCs/>
          <w:lang w:bidi="ar-SA"/>
        </w:rPr>
        <w:t>44</w:t>
      </w:r>
      <w:r w:rsidRPr="00C22613">
        <w:rPr>
          <w:lang w:bidi="ar-SA"/>
        </w:rPr>
        <w:t xml:space="preserve"> (2002) 128-130. </w:t>
      </w:r>
      <w:r w:rsidRPr="00C22613">
        <w:t>(IF -  2.1, citations - 6)</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Levanon H., “Filling Factor in a Pulsed electron Paramagnetic Resonance Experiment,” </w:t>
      </w:r>
      <w:proofErr w:type="spellStart"/>
      <w:r w:rsidRPr="00C22613">
        <w:rPr>
          <w:i/>
          <w:iCs/>
        </w:rPr>
        <w:t>Spectrochimica</w:t>
      </w:r>
      <w:proofErr w:type="spellEnd"/>
      <w:r w:rsidRPr="00C22613">
        <w:rPr>
          <w:i/>
          <w:iCs/>
        </w:rPr>
        <w:t xml:space="preserve"> </w:t>
      </w:r>
      <w:proofErr w:type="spellStart"/>
      <w:r w:rsidRPr="00C22613">
        <w:rPr>
          <w:i/>
          <w:iCs/>
        </w:rPr>
        <w:t>Acta</w:t>
      </w:r>
      <w:proofErr w:type="spellEnd"/>
      <w:r w:rsidRPr="00C22613">
        <w:rPr>
          <w:i/>
          <w:iCs/>
        </w:rPr>
        <w:t xml:space="preserve"> A</w:t>
      </w:r>
      <w:r w:rsidRPr="00C22613">
        <w:t xml:space="preserve">, </w:t>
      </w:r>
      <w:r w:rsidRPr="00C22613">
        <w:rPr>
          <w:b/>
          <w:bCs/>
        </w:rPr>
        <w:t>58</w:t>
      </w:r>
      <w:r w:rsidRPr="00C22613">
        <w:t xml:space="preserve"> (2002) 1329-1335. (IF -  2.88, citations - 10)</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and Levanon H., “Optimal Magnetization in Liquids Produced by Triplet-Doublet Interaction,” </w:t>
      </w:r>
      <w:r w:rsidRPr="00C22613">
        <w:rPr>
          <w:i/>
          <w:iCs/>
        </w:rPr>
        <w:t>Molecular Physics</w:t>
      </w:r>
      <w:r w:rsidRPr="00C22613">
        <w:t xml:space="preserve"> </w:t>
      </w:r>
      <w:r w:rsidRPr="00C22613">
        <w:rPr>
          <w:b/>
          <w:bCs/>
        </w:rPr>
        <w:t>100</w:t>
      </w:r>
      <w:r w:rsidRPr="00C22613">
        <w:t xml:space="preserve"> (2002) 1477-1488. (IF -  1.83, citations - 14) </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t xml:space="preserve">Yamauchi S, Takahashi A, Iwasaki Y, </w:t>
      </w:r>
      <w:proofErr w:type="spellStart"/>
      <w:r w:rsidRPr="00C22613">
        <w:t>Unno</w:t>
      </w:r>
      <w:proofErr w:type="spellEnd"/>
      <w:r w:rsidRPr="00C22613">
        <w:t xml:space="preserve"> M, </w:t>
      </w:r>
      <w:proofErr w:type="spellStart"/>
      <w:r w:rsidRPr="00C22613">
        <w:t>Ohba</w:t>
      </w:r>
      <w:proofErr w:type="spellEnd"/>
      <w:r w:rsidRPr="00C22613">
        <w:t xml:space="preserve"> Y, Higuchi J, </w:t>
      </w:r>
      <w:r w:rsidRPr="00C22613">
        <w:rPr>
          <w:b/>
          <w:bCs/>
        </w:rPr>
        <w:t>Blank A</w:t>
      </w:r>
      <w:r w:rsidRPr="00C22613">
        <w:t xml:space="preserve">, and Levanon H., “The Lowest </w:t>
      </w:r>
      <w:proofErr w:type="spellStart"/>
      <w:r w:rsidRPr="00C22613">
        <w:t>Photoexcited</w:t>
      </w:r>
      <w:proofErr w:type="spellEnd"/>
      <w:r w:rsidRPr="00C22613">
        <w:t xml:space="preserve"> Triplet State of </w:t>
      </w:r>
      <w:proofErr w:type="spellStart"/>
      <w:r w:rsidRPr="00C22613">
        <w:t>Subphthalocyanine</w:t>
      </w:r>
      <w:proofErr w:type="spellEnd"/>
      <w:r w:rsidRPr="00C22613">
        <w:t xml:space="preserve"> in Solid and Fluid Environments. Time-Resolved Electron Paramagnetic Resonance Studies,” </w:t>
      </w:r>
      <w:r w:rsidRPr="00C22613">
        <w:rPr>
          <w:i/>
          <w:iCs/>
        </w:rPr>
        <w:t>Journal of Physical Chemistry A</w:t>
      </w:r>
      <w:r w:rsidRPr="00C22613">
        <w:t xml:space="preserve">, </w:t>
      </w:r>
      <w:r w:rsidRPr="00C22613">
        <w:rPr>
          <w:b/>
          <w:bCs/>
        </w:rPr>
        <w:t>107</w:t>
      </w:r>
      <w:r w:rsidRPr="00C22613">
        <w:t xml:space="preserve"> (2003) 1478-1485. (IF -  2.83, citations - 25)</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w:t>
      </w:r>
      <w:proofErr w:type="spellStart"/>
      <w:r w:rsidRPr="00C22613">
        <w:t>Stavitski</w:t>
      </w:r>
      <w:proofErr w:type="spellEnd"/>
      <w:r w:rsidRPr="00C22613">
        <w:t xml:space="preserve"> E, Levanon H, and </w:t>
      </w:r>
      <w:proofErr w:type="spellStart"/>
      <w:r w:rsidRPr="00C22613">
        <w:t>Gubaydullin</w:t>
      </w:r>
      <w:proofErr w:type="spellEnd"/>
      <w:r w:rsidRPr="00C22613">
        <w:t xml:space="preserve"> F., “Transparent Miniature Dielectric Resonator for Electron Paramagnetic Resonance Experiments,” </w:t>
      </w:r>
      <w:r w:rsidRPr="00C22613">
        <w:rPr>
          <w:i/>
          <w:iCs/>
        </w:rPr>
        <w:t>Review of Scientific Instruments</w:t>
      </w:r>
      <w:r w:rsidRPr="00C22613">
        <w:t xml:space="preserve">, </w:t>
      </w:r>
      <w:r w:rsidRPr="00C22613">
        <w:rPr>
          <w:b/>
          <w:bCs/>
        </w:rPr>
        <w:t>74</w:t>
      </w:r>
      <w:r w:rsidRPr="00C22613">
        <w:t xml:space="preserve"> (2003) 2853-2859. (IF -  1.51, citations - 42)</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Dunnam C. R., Borbat P. P., and Freed J. H.,  "High Resolution Electron Spin Resonance Microscopy," </w:t>
      </w:r>
      <w:r w:rsidRPr="00C22613">
        <w:rPr>
          <w:i/>
          <w:iCs/>
        </w:rPr>
        <w:t>Journal of Magnetic Resonance</w:t>
      </w:r>
      <w:r w:rsidRPr="00C22613">
        <w:t xml:space="preserve">, </w:t>
      </w:r>
      <w:r w:rsidRPr="00C22613">
        <w:rPr>
          <w:b/>
          <w:bCs/>
        </w:rPr>
        <w:t>165</w:t>
      </w:r>
      <w:r w:rsidRPr="00C22613">
        <w:t xml:space="preserve"> (2003) 116-127. </w:t>
      </w:r>
      <w:r w:rsidRPr="00C22613">
        <w:rPr>
          <w:b/>
          <w:bCs/>
          <w:i/>
          <w:iCs/>
        </w:rPr>
        <w:t xml:space="preserve">Featured on the cover of the Journal </w:t>
      </w:r>
      <w:r w:rsidRPr="00C22613">
        <w:t>(IF -  2.58, citations - 75)</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b/>
          <w:bCs/>
        </w:rPr>
        <w:t>Blank A.</w:t>
      </w:r>
      <w:r w:rsidRPr="00C22613">
        <w:t xml:space="preserve">, Dunnam C. R., Borbat P. P., and Freed J. H., "A 3D Electron Spin Resonance Microscope," </w:t>
      </w:r>
      <w:r w:rsidRPr="00C22613">
        <w:rPr>
          <w:i/>
          <w:iCs/>
        </w:rPr>
        <w:t>Review of Scientific Instruments</w:t>
      </w:r>
      <w:r w:rsidRPr="00C22613">
        <w:t xml:space="preserve">, </w:t>
      </w:r>
      <w:r w:rsidRPr="00C22613">
        <w:rPr>
          <w:b/>
          <w:bCs/>
        </w:rPr>
        <w:t>75</w:t>
      </w:r>
      <w:r w:rsidRPr="00C22613">
        <w:t xml:space="preserve"> (2004) 3050-3061. (IF -  1.51, citations - 22)</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 A.</w:t>
      </w:r>
      <w:r w:rsidRPr="00C22613">
        <w:t xml:space="preserve">, Dunnam C. R., Borbat P. P., and Freed J. H, "Pulsed Three-Dimensional </w:t>
      </w:r>
      <w:r w:rsidRPr="00C22613">
        <w:lastRenderedPageBreak/>
        <w:t xml:space="preserve">Electron Spin Resonance Microscopy,” </w:t>
      </w:r>
      <w:r w:rsidRPr="00C22613">
        <w:rPr>
          <w:i/>
          <w:iCs/>
        </w:rPr>
        <w:t>Applied Physics Letters</w:t>
      </w:r>
      <w:r w:rsidRPr="00C22613">
        <w:t xml:space="preserve">, </w:t>
      </w:r>
      <w:r w:rsidRPr="00C22613">
        <w:rPr>
          <w:b/>
          <w:bCs/>
        </w:rPr>
        <w:t>85</w:t>
      </w:r>
      <w:r w:rsidRPr="00C22613">
        <w:t xml:space="preserve"> (2004) 5430-5432. (IF -  3.49, citations - 35)</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proofErr w:type="spellStart"/>
      <w:r w:rsidRPr="00C22613">
        <w:rPr>
          <w:lang w:bidi="ar-SA"/>
        </w:rPr>
        <w:t>Schneiderman</w:t>
      </w:r>
      <w:proofErr w:type="spellEnd"/>
      <w:r w:rsidRPr="00C22613">
        <w:rPr>
          <w:lang w:bidi="ar-SA"/>
        </w:rPr>
        <w:t xml:space="preserve"> J., </w:t>
      </w:r>
      <w:proofErr w:type="spellStart"/>
      <w:r w:rsidRPr="00C22613">
        <w:rPr>
          <w:lang w:bidi="ar-SA"/>
        </w:rPr>
        <w:t>Wilensky</w:t>
      </w:r>
      <w:proofErr w:type="spellEnd"/>
      <w:r w:rsidRPr="00C22613">
        <w:rPr>
          <w:lang w:bidi="ar-SA"/>
        </w:rPr>
        <w:t xml:space="preserve"> R. L., Weiss A., </w:t>
      </w:r>
      <w:proofErr w:type="spellStart"/>
      <w:r w:rsidRPr="00C22613">
        <w:rPr>
          <w:lang w:bidi="ar-SA"/>
        </w:rPr>
        <w:t>Samouha</w:t>
      </w:r>
      <w:proofErr w:type="spellEnd"/>
      <w:r w:rsidRPr="00C22613">
        <w:rPr>
          <w:lang w:bidi="ar-SA"/>
        </w:rPr>
        <w:t xml:space="preserve"> E., </w:t>
      </w:r>
      <w:proofErr w:type="spellStart"/>
      <w:r w:rsidRPr="00C22613">
        <w:rPr>
          <w:lang w:bidi="ar-SA"/>
        </w:rPr>
        <w:t>Muchnik</w:t>
      </w:r>
      <w:proofErr w:type="spellEnd"/>
      <w:r w:rsidRPr="00C22613">
        <w:rPr>
          <w:lang w:bidi="ar-SA"/>
        </w:rPr>
        <w:t xml:space="preserve"> L., Chen- Zion M., </w:t>
      </w:r>
      <w:proofErr w:type="spellStart"/>
      <w:r w:rsidRPr="00C22613">
        <w:rPr>
          <w:lang w:bidi="ar-SA"/>
        </w:rPr>
        <w:t>Ilovitch</w:t>
      </w:r>
      <w:proofErr w:type="spellEnd"/>
      <w:r w:rsidRPr="00C22613">
        <w:rPr>
          <w:lang w:bidi="ar-SA"/>
        </w:rPr>
        <w:t xml:space="preserve"> M., Golan E., </w:t>
      </w:r>
      <w:r w:rsidRPr="00C22613">
        <w:rPr>
          <w:b/>
          <w:bCs/>
          <w:lang w:bidi="ar-SA"/>
        </w:rPr>
        <w:t>Blank A.</w:t>
      </w:r>
      <w:r w:rsidRPr="00C22613">
        <w:rPr>
          <w:lang w:bidi="ar-SA"/>
        </w:rPr>
        <w:t xml:space="preserve">, Flugelman M., </w:t>
      </w:r>
      <w:proofErr w:type="spellStart"/>
      <w:r w:rsidRPr="00C22613">
        <w:rPr>
          <w:lang w:bidi="ar-SA"/>
        </w:rPr>
        <w:t>Rozenman</w:t>
      </w:r>
      <w:proofErr w:type="spellEnd"/>
      <w:r w:rsidRPr="00C22613">
        <w:rPr>
          <w:lang w:bidi="ar-SA"/>
        </w:rPr>
        <w:t xml:space="preserve"> Y., and </w:t>
      </w:r>
      <w:proofErr w:type="spellStart"/>
      <w:r w:rsidRPr="00C22613">
        <w:rPr>
          <w:lang w:bidi="ar-SA"/>
        </w:rPr>
        <w:t>Virmani</w:t>
      </w:r>
      <w:proofErr w:type="spellEnd"/>
      <w:r w:rsidRPr="00C22613">
        <w:rPr>
          <w:lang w:bidi="ar-SA"/>
        </w:rPr>
        <w:t xml:space="preserve"> R., </w:t>
      </w:r>
      <w:r w:rsidRPr="00C22613">
        <w:t>“</w:t>
      </w:r>
      <w:r w:rsidRPr="00C22613">
        <w:rPr>
          <w:lang w:bidi="ar-SA"/>
        </w:rPr>
        <w:t xml:space="preserve">Diagnosis of Thin Fibrous Cap </w:t>
      </w:r>
      <w:proofErr w:type="spellStart"/>
      <w:r w:rsidRPr="00C22613">
        <w:rPr>
          <w:lang w:bidi="ar-SA"/>
        </w:rPr>
        <w:t>Atheromas</w:t>
      </w:r>
      <w:proofErr w:type="spellEnd"/>
      <w:r w:rsidRPr="00C22613">
        <w:rPr>
          <w:lang w:bidi="ar-SA"/>
        </w:rPr>
        <w:t xml:space="preserve"> by a Self-contained Intravascular Magnetic Resonance Imaging Probe in </w:t>
      </w:r>
      <w:r w:rsidRPr="00C22613">
        <w:rPr>
          <w:i/>
          <w:iCs/>
          <w:lang w:bidi="ar-SA"/>
        </w:rPr>
        <w:t>Ex-vivo</w:t>
      </w:r>
      <w:r w:rsidRPr="00C22613">
        <w:t xml:space="preserve"> </w:t>
      </w:r>
      <w:r w:rsidRPr="00C22613">
        <w:rPr>
          <w:lang w:bidi="ar-SA"/>
        </w:rPr>
        <w:t xml:space="preserve">Human Aortas and </w:t>
      </w:r>
      <w:r w:rsidRPr="00C22613">
        <w:rPr>
          <w:i/>
          <w:iCs/>
          <w:lang w:bidi="ar-SA"/>
        </w:rPr>
        <w:t xml:space="preserve">In-situ </w:t>
      </w:r>
      <w:r w:rsidRPr="00C22613">
        <w:rPr>
          <w:lang w:bidi="ar-SA"/>
        </w:rPr>
        <w:t xml:space="preserve">Coronary Arteries,” </w:t>
      </w:r>
      <w:r w:rsidRPr="00C22613">
        <w:rPr>
          <w:i/>
          <w:iCs/>
          <w:lang w:bidi="ar-SA"/>
        </w:rPr>
        <w:t>Journal of The American College of Cardiology</w:t>
      </w:r>
      <w:r w:rsidRPr="00C22613">
        <w:rPr>
          <w:lang w:bidi="ar-SA"/>
        </w:rPr>
        <w:t xml:space="preserve"> </w:t>
      </w:r>
      <w:r w:rsidRPr="00C22613">
        <w:rPr>
          <w:b/>
          <w:bCs/>
          <w:spacing w:val="6"/>
        </w:rPr>
        <w:t>45</w:t>
      </w:r>
      <w:r w:rsidRPr="00C22613">
        <w:rPr>
          <w:spacing w:val="6"/>
        </w:rPr>
        <w:t xml:space="preserve"> (2005) 1961-1969.  </w:t>
      </w:r>
      <w:r w:rsidRPr="00C22613">
        <w:t>(IF -  19.89, citations - 86)</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 A.</w:t>
      </w:r>
      <w:r w:rsidRPr="00C22613">
        <w:t xml:space="preserve">, and Levanon H. “Triplet Line Shape Simulation in Continuous Wave Electron Paramagnetic Wave Experiments,” </w:t>
      </w:r>
      <w:r w:rsidRPr="00C22613">
        <w:rPr>
          <w:i/>
          <w:iCs/>
        </w:rPr>
        <w:t>Concepts in Magnetic Resonance</w:t>
      </w:r>
      <w:r w:rsidRPr="00C22613">
        <w:t xml:space="preserve"> </w:t>
      </w:r>
      <w:r w:rsidRPr="00C22613">
        <w:rPr>
          <w:b/>
          <w:bCs/>
        </w:rPr>
        <w:t>25A</w:t>
      </w:r>
      <w:r w:rsidRPr="00C22613">
        <w:t xml:space="preserve"> </w:t>
      </w:r>
      <w:r w:rsidRPr="00C22613">
        <w:rPr>
          <w:spacing w:val="6"/>
        </w:rPr>
        <w:t>(2005) 18-39. (</w:t>
      </w:r>
      <w:r w:rsidRPr="00C22613">
        <w:t>IF -  0.68, citations - 15)</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w:t>
      </w:r>
      <w:r w:rsidRPr="00C22613">
        <w:rPr>
          <w:b/>
          <w:bCs/>
          <w:vertAlign w:val="superscript"/>
        </w:rPr>
        <w:t xml:space="preserve"> </w:t>
      </w:r>
      <w:r w:rsidRPr="00C22613">
        <w:rPr>
          <w:b/>
          <w:bCs/>
        </w:rPr>
        <w:t>A.</w:t>
      </w:r>
      <w:r w:rsidRPr="00C22613">
        <w:t xml:space="preserve">, Alexandrowicz G., </w:t>
      </w:r>
      <w:proofErr w:type="spellStart"/>
      <w:r w:rsidRPr="00C22613">
        <w:t>Muchnik</w:t>
      </w:r>
      <w:proofErr w:type="spellEnd"/>
      <w:r w:rsidRPr="00C22613">
        <w:t xml:space="preserve"> L., </w:t>
      </w:r>
      <w:proofErr w:type="spellStart"/>
      <w:r w:rsidRPr="00C22613">
        <w:t>Tidhar</w:t>
      </w:r>
      <w:proofErr w:type="spellEnd"/>
      <w:r w:rsidRPr="00C22613">
        <w:t xml:space="preserve"> G., </w:t>
      </w:r>
      <w:proofErr w:type="spellStart"/>
      <w:r w:rsidRPr="00C22613">
        <w:t>Schneiderman</w:t>
      </w:r>
      <w:proofErr w:type="spellEnd"/>
      <w:r w:rsidRPr="00C22613">
        <w:t xml:space="preserve"> J., </w:t>
      </w:r>
      <w:proofErr w:type="spellStart"/>
      <w:r w:rsidRPr="00C22613">
        <w:t>Virmani</w:t>
      </w:r>
      <w:proofErr w:type="spellEnd"/>
      <w:r w:rsidRPr="00C22613">
        <w:t xml:space="preserve"> R., and Golan E., “Miniature Self-Contained Intravascular Magnetic Resonance (IVMI) Probe for Clinical Applications,” </w:t>
      </w:r>
      <w:r w:rsidRPr="00C22613">
        <w:rPr>
          <w:i/>
          <w:iCs/>
        </w:rPr>
        <w:t>Magnetic Resonance in Medicine,</w:t>
      </w:r>
      <w:r w:rsidRPr="00C22613">
        <w:rPr>
          <w:spacing w:val="6"/>
        </w:rPr>
        <w:t xml:space="preserve"> </w:t>
      </w:r>
      <w:r w:rsidRPr="00C22613">
        <w:rPr>
          <w:b/>
          <w:bCs/>
          <w:spacing w:val="6"/>
        </w:rPr>
        <w:t>54</w:t>
      </w:r>
      <w:r w:rsidRPr="00C22613">
        <w:rPr>
          <w:spacing w:val="6"/>
        </w:rPr>
        <w:t xml:space="preserve"> (2005) 105-112. (</w:t>
      </w:r>
      <w:r w:rsidRPr="00C22613">
        <w:t>IF -  4.08, citations - 39)</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spacing w:val="6"/>
        </w:rPr>
        <w:t>Blank A.</w:t>
      </w:r>
      <w:r w:rsidRPr="00C22613">
        <w:rPr>
          <w:spacing w:val="6"/>
        </w:rPr>
        <w:t xml:space="preserve">, Freed J. H., </w:t>
      </w:r>
      <w:proofErr w:type="spellStart"/>
      <w:r w:rsidRPr="00C22613">
        <w:rPr>
          <w:spacing w:val="6"/>
        </w:rPr>
        <w:t>Naraharisetti</w:t>
      </w:r>
      <w:proofErr w:type="spellEnd"/>
      <w:r w:rsidRPr="00C22613">
        <w:rPr>
          <w:spacing w:val="6"/>
        </w:rPr>
        <w:t xml:space="preserve"> P. K., Wang C. H., </w:t>
      </w:r>
      <w:r w:rsidRPr="00C22613">
        <w:t xml:space="preserve">"Electron Spin Resonance Microscopy Applied to the Study of Controlled Drug Release," </w:t>
      </w:r>
      <w:r w:rsidRPr="00C22613">
        <w:rPr>
          <w:i/>
          <w:iCs/>
        </w:rPr>
        <w:t>Journal of Controlled Release</w:t>
      </w:r>
      <w:r w:rsidRPr="00C22613">
        <w:t xml:space="preserve">, </w:t>
      </w:r>
      <w:r w:rsidRPr="00C22613">
        <w:rPr>
          <w:b/>
          <w:bCs/>
        </w:rPr>
        <w:t>111</w:t>
      </w:r>
      <w:r w:rsidRPr="00C22613">
        <w:t xml:space="preserve"> (2006) 174-184. </w:t>
      </w:r>
      <w:r w:rsidRPr="00C22613">
        <w:rPr>
          <w:spacing w:val="6"/>
        </w:rPr>
        <w:t>(</w:t>
      </w:r>
      <w:r w:rsidRPr="00C22613">
        <w:t>IF -  7.87, citations - 22)</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 A.</w:t>
      </w:r>
      <w:r w:rsidRPr="00C22613">
        <w:t xml:space="preserve">, Freed J. H. "ESR Microscopy and </w:t>
      </w:r>
      <w:proofErr w:type="spellStart"/>
      <w:r w:rsidRPr="00C22613">
        <w:t>Nanaoscopy</w:t>
      </w:r>
      <w:proofErr w:type="spellEnd"/>
      <w:r w:rsidRPr="00C22613">
        <w:t xml:space="preserve"> with "Induction" Detection," </w:t>
      </w:r>
      <w:r w:rsidRPr="00C22613">
        <w:rPr>
          <w:i/>
          <w:iCs/>
        </w:rPr>
        <w:t>Israel Journal of Chemistry</w:t>
      </w:r>
      <w:r w:rsidRPr="00C22613">
        <w:t xml:space="preserve">, </w:t>
      </w:r>
      <w:r w:rsidRPr="00C22613">
        <w:rPr>
          <w:b/>
          <w:bCs/>
        </w:rPr>
        <w:t>46</w:t>
      </w:r>
      <w:r w:rsidRPr="00C22613">
        <w:t xml:space="preserve"> (2006) 5430-5432. </w:t>
      </w:r>
      <w:r w:rsidRPr="00C22613">
        <w:rPr>
          <w:spacing w:val="6"/>
        </w:rPr>
        <w:t>(</w:t>
      </w:r>
      <w:r w:rsidRPr="00C22613">
        <w:t>IF -  2.6, citations - 34)</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t xml:space="preserve">Halevy R., Talmon Y., </w:t>
      </w:r>
      <w:r w:rsidRPr="00C22613">
        <w:rPr>
          <w:b/>
          <w:bCs/>
        </w:rPr>
        <w:t>Blank A.</w:t>
      </w:r>
      <w:r w:rsidRPr="00C22613">
        <w:t xml:space="preserve"> "</w:t>
      </w:r>
      <w:proofErr w:type="spellStart"/>
      <w:r w:rsidRPr="00C22613">
        <w:t>Photolithograpic</w:t>
      </w:r>
      <w:proofErr w:type="spellEnd"/>
      <w:r w:rsidRPr="00C22613">
        <w:t xml:space="preserve"> Production of Glass Sample Holders for Improved Sensitivity and Resolution in ESR Microscopy," </w:t>
      </w:r>
      <w:r w:rsidRPr="00C22613">
        <w:rPr>
          <w:i/>
          <w:iCs/>
        </w:rPr>
        <w:t>Applied Magnetic Resonance</w:t>
      </w:r>
      <w:r w:rsidRPr="00C22613">
        <w:t xml:space="preserve">, </w:t>
      </w:r>
      <w:r w:rsidRPr="00C22613">
        <w:rPr>
          <w:b/>
          <w:bCs/>
        </w:rPr>
        <w:t>31</w:t>
      </w:r>
      <w:r w:rsidRPr="00C22613">
        <w:t xml:space="preserve"> (2007) 589-596. </w:t>
      </w:r>
      <w:r w:rsidRPr="00C22613">
        <w:rPr>
          <w:spacing w:val="6"/>
        </w:rPr>
        <w:t>(</w:t>
      </w:r>
      <w:r w:rsidRPr="00C22613">
        <w:t>IF -  0.83, citations - 9)</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rFonts w:cs="Miriam"/>
          <w:noProof/>
          <w:lang w:val="es-AR"/>
        </w:rPr>
        <w:t xml:space="preserve">Suhovoy E., and </w:t>
      </w:r>
      <w:r w:rsidRPr="00C22613">
        <w:rPr>
          <w:rFonts w:cs="Miriam"/>
          <w:b/>
          <w:bCs/>
          <w:noProof/>
          <w:lang w:val="es-AR"/>
        </w:rPr>
        <w:t>Blank A.</w:t>
      </w:r>
      <w:r w:rsidRPr="00C22613">
        <w:rPr>
          <w:rFonts w:cs="Miriam"/>
          <w:noProof/>
          <w:lang w:val="es-AR"/>
        </w:rPr>
        <w:t xml:space="preserve"> "</w:t>
      </w:r>
      <w:r w:rsidRPr="00C22613">
        <w:rPr>
          <w:rFonts w:cs="Miriam"/>
          <w:noProof/>
        </w:rPr>
        <w:t>High Resolution ESR Imaging of N@C</w:t>
      </w:r>
      <w:r w:rsidRPr="00C22613">
        <w:rPr>
          <w:rFonts w:cs="Miriam"/>
          <w:noProof/>
          <w:vertAlign w:val="subscript"/>
        </w:rPr>
        <w:t>60</w:t>
      </w:r>
      <w:r w:rsidRPr="00C22613">
        <w:rPr>
          <w:rFonts w:cs="Miriam"/>
          <w:noProof/>
        </w:rPr>
        <w:t xml:space="preserve"> Radicals on Surface</w:t>
      </w:r>
      <w:r w:rsidRPr="00C22613">
        <w:rPr>
          <w:rFonts w:cs="Miriam"/>
          <w:noProof/>
          <w:lang w:val="es-AR"/>
        </w:rPr>
        <w:t xml:space="preserve">", </w:t>
      </w:r>
      <w:r w:rsidRPr="00C22613">
        <w:rPr>
          <w:i/>
          <w:iCs/>
        </w:rPr>
        <w:t>Israel Journal of Chemistry</w:t>
      </w:r>
      <w:r w:rsidRPr="00C22613">
        <w:t xml:space="preserve">,  </w:t>
      </w:r>
      <w:r w:rsidRPr="00C22613">
        <w:rPr>
          <w:b/>
          <w:bCs/>
        </w:rPr>
        <w:t>48</w:t>
      </w:r>
      <w:r w:rsidRPr="00C22613">
        <w:t xml:space="preserve"> (2008) 45-51.</w:t>
      </w:r>
      <w:r w:rsidRPr="00C22613">
        <w:rPr>
          <w:rFonts w:cs="Miriam"/>
          <w:noProof/>
          <w:lang w:val="es-AR"/>
        </w:rPr>
        <w:t xml:space="preserve"> </w:t>
      </w:r>
      <w:r w:rsidRPr="00C22613">
        <w:rPr>
          <w:spacing w:val="6"/>
        </w:rPr>
        <w:t>(</w:t>
      </w:r>
      <w:r w:rsidRPr="00C22613">
        <w:t>IF -  2.6, citations - 8)</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rFonts w:cs="Miriam"/>
          <w:b/>
          <w:bCs/>
          <w:noProof/>
        </w:rPr>
        <w:t>Blank, A.</w:t>
      </w:r>
      <w:r w:rsidRPr="00C22613">
        <w:rPr>
          <w:rFonts w:cs="Miriam"/>
          <w:noProof/>
        </w:rPr>
        <w:t xml:space="preserve">, Talmon, Y., Shklyar, M. Shtirberg, L. and Harneit, W. "Direct Measurement of Diffusion in Liquid Phase by Electron Spin Resonance", </w:t>
      </w:r>
      <w:r w:rsidRPr="00C22613">
        <w:rPr>
          <w:rFonts w:cs="Miriam"/>
          <w:i/>
          <w:noProof/>
        </w:rPr>
        <w:t>Chemical Physics Letters</w:t>
      </w:r>
      <w:r w:rsidRPr="00C22613">
        <w:rPr>
          <w:rFonts w:cs="Miriam"/>
          <w:noProof/>
        </w:rPr>
        <w:t xml:space="preserve">. </w:t>
      </w:r>
      <w:r w:rsidRPr="00C22613">
        <w:rPr>
          <w:rFonts w:cs="Miriam"/>
          <w:b/>
          <w:noProof/>
        </w:rPr>
        <w:t>465</w:t>
      </w:r>
      <w:r w:rsidRPr="00C22613">
        <w:rPr>
          <w:rFonts w:cs="Miriam"/>
          <w:noProof/>
        </w:rPr>
        <w:t xml:space="preserve"> (2008) 147-152. </w:t>
      </w:r>
      <w:r w:rsidRPr="00C22613">
        <w:rPr>
          <w:spacing w:val="6"/>
        </w:rPr>
        <w:t>(</w:t>
      </w:r>
      <w:r w:rsidRPr="00C22613">
        <w:t>IF -  1.68, citations - 19)</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t xml:space="preserve">Blank, A., </w:t>
      </w:r>
      <w:r w:rsidRPr="00C22613">
        <w:rPr>
          <w:rFonts w:cs="Miriam"/>
          <w:noProof/>
        </w:rPr>
        <w:t>Suhovoy</w:t>
      </w:r>
      <w:r w:rsidRPr="00C22613">
        <w:t xml:space="preserve">, E., Halevy, R., </w:t>
      </w:r>
      <w:r w:rsidRPr="00C22613">
        <w:rPr>
          <w:rFonts w:cs="Miriam"/>
          <w:noProof/>
        </w:rPr>
        <w:t xml:space="preserve">Shtirberg, L. and Harneit, W. </w:t>
      </w:r>
      <w:r w:rsidRPr="00C22613">
        <w:t xml:space="preserve">"ESR Imaging in Solid Phase down to Sub-Micron Resolution: Methodology and Applications", </w:t>
      </w:r>
      <w:r w:rsidRPr="00C22613">
        <w:rPr>
          <w:i/>
          <w:iCs/>
        </w:rPr>
        <w:t>Physical Chemistry Chemical Physics</w:t>
      </w:r>
      <w:r w:rsidRPr="00C22613">
        <w:t xml:space="preserve">, </w:t>
      </w:r>
      <w:r w:rsidRPr="00C22613">
        <w:rPr>
          <w:rFonts w:cs="Miriam"/>
          <w:b/>
          <w:noProof/>
        </w:rPr>
        <w:t>11</w:t>
      </w:r>
      <w:r w:rsidRPr="00C22613">
        <w:rPr>
          <w:rFonts w:cs="Miriam"/>
          <w:noProof/>
        </w:rPr>
        <w:t xml:space="preserve"> (2009) 6689-6699. </w:t>
      </w:r>
      <w:r w:rsidRPr="00C22613">
        <w:rPr>
          <w:spacing w:val="6"/>
        </w:rPr>
        <w:t>(</w:t>
      </w:r>
      <w:r w:rsidRPr="00C22613">
        <w:t>IF -  3.9, citations - 46)</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bookmarkStart w:id="0" w:name="OLE_LINK1"/>
      <w:bookmarkStart w:id="1" w:name="OLE_LINK2"/>
      <w:r w:rsidRPr="00C22613">
        <w:rPr>
          <w:rFonts w:cs="Miriam"/>
          <w:b/>
          <w:bCs/>
          <w:noProof/>
        </w:rPr>
        <w:t>Blank, A.</w:t>
      </w:r>
      <w:r w:rsidRPr="00C22613">
        <w:rPr>
          <w:rFonts w:cs="Miriam"/>
          <w:noProof/>
        </w:rPr>
        <w:t xml:space="preserve">, Ish-Shalom, S., Shtirberg, L. and Zur, Y. "Ex-situ Endorectal Probe for Prostate Imaging," </w:t>
      </w:r>
      <w:r w:rsidRPr="00C22613">
        <w:rPr>
          <w:rFonts w:cs="Miriam"/>
          <w:i/>
          <w:iCs/>
          <w:noProof/>
        </w:rPr>
        <w:t>Magnetic Resonance in Medicine</w:t>
      </w:r>
      <w:r w:rsidRPr="00C22613">
        <w:rPr>
          <w:rFonts w:cs="Miriam"/>
          <w:noProof/>
        </w:rPr>
        <w:t xml:space="preserve">, </w:t>
      </w:r>
      <w:r w:rsidRPr="00C22613">
        <w:rPr>
          <w:rFonts w:cs="Miriam"/>
          <w:b/>
          <w:bCs/>
          <w:noProof/>
        </w:rPr>
        <w:t>62</w:t>
      </w:r>
      <w:r w:rsidRPr="00C22613">
        <w:rPr>
          <w:rFonts w:cs="Miriam"/>
          <w:noProof/>
        </w:rPr>
        <w:t xml:space="preserve"> (2009) 1585-1596.  </w:t>
      </w:r>
      <w:r w:rsidRPr="00C22613">
        <w:rPr>
          <w:spacing w:val="6"/>
        </w:rPr>
        <w:t>(</w:t>
      </w:r>
      <w:r w:rsidRPr="00C22613">
        <w:t>IF -  4.08, citations - 6)</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rPr>
          <w:rFonts w:cs="Miriam"/>
          <w:b/>
          <w:bCs/>
          <w:noProof/>
        </w:rPr>
        <w:t>Blank, A.</w:t>
      </w:r>
      <w:r w:rsidRPr="00C22613">
        <w:rPr>
          <w:rFonts w:cs="Miriam"/>
          <w:noProof/>
        </w:rPr>
        <w:t xml:space="preserve">, Halevy, R., Shklyar, M., Shtirberg, L. and </w:t>
      </w:r>
      <w:r w:rsidRPr="00C22613">
        <w:rPr>
          <w:rFonts w:cs="Miriam"/>
          <w:noProof/>
          <w:lang w:val="en-GB"/>
        </w:rPr>
        <w:t>Kuppusamy, P., “</w:t>
      </w:r>
      <w:r w:rsidRPr="00C22613">
        <w:rPr>
          <w:rFonts w:cs="Miriam"/>
          <w:noProof/>
        </w:rPr>
        <w:t xml:space="preserve">ESR Micro-Imaging of LiNc-BuO Crystals in PDMS: Spatial and Spectral Grain Distribution,” </w:t>
      </w:r>
      <w:r w:rsidRPr="00C22613">
        <w:rPr>
          <w:rFonts w:cs="Miriam"/>
          <w:i/>
          <w:iCs/>
          <w:noProof/>
        </w:rPr>
        <w:t>Journal of Magnetic Resonance</w:t>
      </w:r>
      <w:r w:rsidRPr="00C22613">
        <w:rPr>
          <w:rFonts w:cs="Miriam"/>
          <w:noProof/>
        </w:rPr>
        <w:t xml:space="preserve">, </w:t>
      </w:r>
      <w:r w:rsidRPr="00C22613">
        <w:rPr>
          <w:rFonts w:cs="Miriam"/>
          <w:b/>
          <w:bCs/>
          <w:noProof/>
        </w:rPr>
        <w:t>203</w:t>
      </w:r>
      <w:r w:rsidRPr="00C22613">
        <w:rPr>
          <w:rFonts w:cs="Miriam"/>
          <w:noProof/>
        </w:rPr>
        <w:t xml:space="preserve"> (2010) 150-155. </w:t>
      </w:r>
      <w:r w:rsidRPr="00C22613">
        <w:t>(IF -  2.58, citations - 10)</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rFonts w:cs="Miriam"/>
          <w:noProof/>
        </w:rPr>
        <w:t xml:space="preserve">Talmon, Y., </w:t>
      </w:r>
      <w:r w:rsidRPr="00C22613">
        <w:rPr>
          <w:noProof/>
        </w:rPr>
        <w:t xml:space="preserve">Shtirberg, L., Harneit, W., </w:t>
      </w:r>
      <w:r w:rsidRPr="00C22613">
        <w:rPr>
          <w:noProof/>
          <w:lang w:val="de-DE"/>
        </w:rPr>
        <w:t xml:space="preserve">Rogozhnikova, O. U., Tormyshev, V., and </w:t>
      </w:r>
      <w:r w:rsidRPr="00C22613">
        <w:rPr>
          <w:b/>
          <w:bCs/>
          <w:noProof/>
        </w:rPr>
        <w:t>Blank, A.</w:t>
      </w:r>
      <w:r w:rsidRPr="00C22613">
        <w:rPr>
          <w:noProof/>
        </w:rPr>
        <w:t>, “Molecular Diffusion in Porous Media by P</w:t>
      </w:r>
      <w:smartTag w:uri="urn:schemas-microsoft-com:office:smarttags" w:element="stockticker">
        <w:r w:rsidRPr="00C22613">
          <w:rPr>
            <w:noProof/>
          </w:rPr>
          <w:t>GSE</w:t>
        </w:r>
      </w:smartTag>
      <w:r w:rsidRPr="00C22613">
        <w:rPr>
          <w:noProof/>
        </w:rPr>
        <w:t xml:space="preserve"> ESR”, </w:t>
      </w:r>
      <w:r w:rsidRPr="00C22613">
        <w:rPr>
          <w:i/>
          <w:iCs/>
        </w:rPr>
        <w:t>Physical Chemistry Chemical Physics</w:t>
      </w:r>
      <w:r w:rsidRPr="00C22613">
        <w:rPr>
          <w:i/>
          <w:iCs/>
          <w:noProof/>
        </w:rPr>
        <w:t xml:space="preserve"> </w:t>
      </w:r>
      <w:r w:rsidRPr="00C22613">
        <w:rPr>
          <w:b/>
          <w:bCs/>
          <w:noProof/>
        </w:rPr>
        <w:t>12</w:t>
      </w:r>
      <w:r w:rsidRPr="00C22613">
        <w:rPr>
          <w:noProof/>
        </w:rPr>
        <w:t xml:space="preserve"> (2010) 5998 - 6007</w:t>
      </w:r>
      <w:r w:rsidRPr="00C22613">
        <w:rPr>
          <w:i/>
          <w:iCs/>
          <w:noProof/>
        </w:rPr>
        <w:t>.</w:t>
      </w:r>
      <w:r w:rsidRPr="00C22613">
        <w:rPr>
          <w:b/>
          <w:bCs/>
          <w:noProof/>
        </w:rPr>
        <w:t xml:space="preserve"> </w:t>
      </w:r>
      <w:r w:rsidRPr="00C22613">
        <w:rPr>
          <w:noProof/>
          <w:lang w:val="de-DE"/>
        </w:rPr>
        <w:t xml:space="preserve"> </w:t>
      </w:r>
      <w:r w:rsidRPr="00C22613">
        <w:rPr>
          <w:spacing w:val="6"/>
        </w:rPr>
        <w:t>(</w:t>
      </w:r>
      <w:r w:rsidRPr="00C22613">
        <w:t>IF -  3.9, citations - 35)</w:t>
      </w:r>
    </w:p>
    <w:p w:rsidR="00C22613" w:rsidRPr="00C22613" w:rsidRDefault="00C22613" w:rsidP="00C22613">
      <w:pPr>
        <w:numPr>
          <w:ilvl w:val="0"/>
          <w:numId w:val="1"/>
        </w:numPr>
        <w:bidi w:val="0"/>
        <w:spacing w:after="160" w:line="259" w:lineRule="auto"/>
        <w:ind w:right="-625"/>
        <w:jc w:val="both"/>
        <w:outlineLvl w:val="0"/>
      </w:pPr>
      <w:r w:rsidRPr="00C22613">
        <w:lastRenderedPageBreak/>
        <w:t xml:space="preserve">Suhovoy, E., Mishra, V., </w:t>
      </w:r>
      <w:proofErr w:type="spellStart"/>
      <w:r w:rsidRPr="00C22613">
        <w:t>Shklyar</w:t>
      </w:r>
      <w:proofErr w:type="spellEnd"/>
      <w:r w:rsidRPr="00C22613">
        <w:t xml:space="preserve">, M., Shtirberg, L., and </w:t>
      </w:r>
      <w:r w:rsidRPr="00C22613">
        <w:rPr>
          <w:b/>
          <w:bCs/>
        </w:rPr>
        <w:t>Blank, A.</w:t>
      </w:r>
      <w:r w:rsidRPr="00C22613">
        <w:t xml:space="preserve"> “Direct Micro-Imaging of Point Defects in Bulk SiO</w:t>
      </w:r>
      <w:r w:rsidRPr="00C22613">
        <w:rPr>
          <w:vertAlign w:val="subscript"/>
        </w:rPr>
        <w:t>2</w:t>
      </w:r>
      <w:r w:rsidRPr="00C22613">
        <w:t>,</w:t>
      </w:r>
      <w:r w:rsidRPr="00C22613">
        <w:rPr>
          <w:vertAlign w:val="subscript"/>
        </w:rPr>
        <w:t xml:space="preserve"> </w:t>
      </w:r>
      <w:r w:rsidRPr="00C22613">
        <w:t xml:space="preserve">Applied to Vacancy Diffusion and Clustering,” </w:t>
      </w:r>
      <w:r w:rsidRPr="00C22613">
        <w:rPr>
          <w:i/>
          <w:iCs/>
        </w:rPr>
        <w:t xml:space="preserve">European Physics Letters  </w:t>
      </w:r>
      <w:r w:rsidRPr="00C22613">
        <w:rPr>
          <w:b/>
          <w:bCs/>
        </w:rPr>
        <w:t>90</w:t>
      </w:r>
      <w:r w:rsidRPr="00C22613">
        <w:t xml:space="preserve"> (2010) 26009. </w:t>
      </w:r>
      <w:r w:rsidRPr="00C22613">
        <w:rPr>
          <w:spacing w:val="6"/>
        </w:rPr>
        <w:t>(</w:t>
      </w:r>
      <w:r w:rsidRPr="00C22613">
        <w:t>IF -  1.83, citations - 7)</w:t>
      </w:r>
    </w:p>
    <w:p w:rsidR="00C22613" w:rsidRPr="00C22613" w:rsidRDefault="00C22613" w:rsidP="00C22613">
      <w:pPr>
        <w:numPr>
          <w:ilvl w:val="0"/>
          <w:numId w:val="1"/>
        </w:numPr>
        <w:bidi w:val="0"/>
        <w:spacing w:after="160" w:line="259" w:lineRule="auto"/>
        <w:ind w:right="-625"/>
        <w:jc w:val="both"/>
        <w:outlineLvl w:val="0"/>
      </w:pPr>
      <w:proofErr w:type="spellStart"/>
      <w:r w:rsidRPr="00C22613">
        <w:t>Meenakshisundaram</w:t>
      </w:r>
      <w:proofErr w:type="spellEnd"/>
      <w:r w:rsidRPr="00C22613">
        <w:t xml:space="preserve">, G., </w:t>
      </w:r>
      <w:proofErr w:type="spellStart"/>
      <w:r w:rsidRPr="00C22613">
        <w:t>Eteshola</w:t>
      </w:r>
      <w:proofErr w:type="spellEnd"/>
      <w:r w:rsidRPr="00C22613">
        <w:t xml:space="preserve">, E. </w:t>
      </w:r>
      <w:r w:rsidRPr="00C22613">
        <w:rPr>
          <w:b/>
          <w:bCs/>
        </w:rPr>
        <w:t>Blank, A.</w:t>
      </w:r>
      <w:r w:rsidRPr="00C22613">
        <w:t xml:space="preserve">, Lee, S. C., Kuppusamy, P. “A molecular paramagnetic spin-doped </w:t>
      </w:r>
      <w:proofErr w:type="spellStart"/>
      <w:r w:rsidRPr="00C22613">
        <w:t>biopolymeric</w:t>
      </w:r>
      <w:proofErr w:type="spellEnd"/>
      <w:r w:rsidRPr="00C22613">
        <w:t xml:space="preserve"> oxygen sensor,” </w:t>
      </w:r>
      <w:r w:rsidRPr="00C22613">
        <w:rPr>
          <w:i/>
          <w:iCs/>
        </w:rPr>
        <w:t>Biosensors and bioelectronics</w:t>
      </w:r>
      <w:r w:rsidRPr="00C22613">
        <w:t xml:space="preserve"> </w:t>
      </w:r>
      <w:r w:rsidRPr="00C22613">
        <w:rPr>
          <w:b/>
          <w:bCs/>
        </w:rPr>
        <w:t>25</w:t>
      </w:r>
      <w:r w:rsidRPr="00C22613">
        <w:t xml:space="preserve"> (2010) 2283-9.  </w:t>
      </w:r>
      <w:r w:rsidRPr="00C22613">
        <w:rPr>
          <w:spacing w:val="6"/>
        </w:rPr>
        <w:t>(</w:t>
      </w:r>
      <w:r w:rsidRPr="00C22613">
        <w:t>IF -  8.17, citations - 11)</w:t>
      </w:r>
    </w:p>
    <w:p w:rsidR="00C22613" w:rsidRPr="00C22613" w:rsidRDefault="00C22613" w:rsidP="00C22613">
      <w:pPr>
        <w:numPr>
          <w:ilvl w:val="0"/>
          <w:numId w:val="1"/>
        </w:numPr>
        <w:bidi w:val="0"/>
        <w:spacing w:after="160" w:line="259" w:lineRule="auto"/>
        <w:ind w:right="-625"/>
        <w:jc w:val="both"/>
        <w:outlineLvl w:val="0"/>
      </w:pPr>
      <w:r w:rsidRPr="00C22613">
        <w:t xml:space="preserve">Halevy, R., </w:t>
      </w:r>
      <w:proofErr w:type="spellStart"/>
      <w:r w:rsidRPr="00C22613">
        <w:t>Tormyshev</w:t>
      </w:r>
      <w:proofErr w:type="spellEnd"/>
      <w:r w:rsidRPr="00C22613">
        <w:t xml:space="preserve">, V., and </w:t>
      </w:r>
      <w:r w:rsidRPr="00C22613">
        <w:rPr>
          <w:b/>
          <w:bCs/>
        </w:rPr>
        <w:t>Blank, A.</w:t>
      </w:r>
      <w:r w:rsidRPr="00C22613">
        <w:t xml:space="preserve">, “Micro-imaging of Oxygen Concentration near Live Photosynthetic Cells by Electron Spin Resonance,” </w:t>
      </w:r>
      <w:r w:rsidRPr="00C22613">
        <w:rPr>
          <w:i/>
          <w:iCs/>
        </w:rPr>
        <w:t xml:space="preserve">Biophysical Journal </w:t>
      </w:r>
      <w:r w:rsidRPr="00C22613">
        <w:rPr>
          <w:b/>
          <w:bCs/>
        </w:rPr>
        <w:t>99</w:t>
      </w:r>
      <w:r w:rsidRPr="00C22613">
        <w:t xml:space="preserve"> (2010) 971-978. </w:t>
      </w:r>
      <w:r w:rsidRPr="00C22613">
        <w:rPr>
          <w:spacing w:val="6"/>
        </w:rPr>
        <w:t>(</w:t>
      </w:r>
      <w:r w:rsidRPr="00C22613">
        <w:t>IF -  3.49, citations - 24)</w:t>
      </w:r>
    </w:p>
    <w:p w:rsidR="00C22613" w:rsidRPr="00C22613" w:rsidRDefault="00C22613" w:rsidP="00C22613">
      <w:pPr>
        <w:numPr>
          <w:ilvl w:val="0"/>
          <w:numId w:val="1"/>
        </w:numPr>
        <w:bidi w:val="0"/>
        <w:spacing w:after="160" w:line="259" w:lineRule="auto"/>
        <w:ind w:right="-625"/>
        <w:jc w:val="both"/>
        <w:outlineLvl w:val="0"/>
      </w:pPr>
      <w:r w:rsidRPr="00C22613">
        <w:t xml:space="preserve">Halevy, R., Shtirberg L., </w:t>
      </w:r>
      <w:proofErr w:type="spellStart"/>
      <w:r w:rsidRPr="00C22613">
        <w:t>Shklyar</w:t>
      </w:r>
      <w:proofErr w:type="spellEnd"/>
      <w:r w:rsidRPr="00C22613">
        <w:t xml:space="preserve"> M., </w:t>
      </w:r>
      <w:r w:rsidRPr="00C22613">
        <w:rPr>
          <w:b/>
          <w:bCs/>
        </w:rPr>
        <w:t>Blank A.</w:t>
      </w:r>
      <w:r w:rsidRPr="00C22613">
        <w:t xml:space="preserve">, “Electron Spin Resonance Micro-imaging of Live Species for Oxygen Mapping,” </w:t>
      </w:r>
      <w:r w:rsidRPr="00C22613">
        <w:rPr>
          <w:i/>
          <w:iCs/>
        </w:rPr>
        <w:t>Journal of Visualized Experiments (</w:t>
      </w:r>
      <w:proofErr w:type="spellStart"/>
      <w:r w:rsidRPr="00C22613">
        <w:rPr>
          <w:i/>
          <w:iCs/>
        </w:rPr>
        <w:t>JoVE</w:t>
      </w:r>
      <w:proofErr w:type="spellEnd"/>
      <w:r w:rsidRPr="00C22613">
        <w:rPr>
          <w:i/>
          <w:iCs/>
        </w:rPr>
        <w:t>)</w:t>
      </w:r>
      <w:r w:rsidRPr="00C22613">
        <w:t xml:space="preserve"> </w:t>
      </w:r>
      <w:r w:rsidRPr="00C22613">
        <w:rPr>
          <w:b/>
          <w:bCs/>
        </w:rPr>
        <w:t>42</w:t>
      </w:r>
      <w:r w:rsidRPr="00C22613">
        <w:t xml:space="preserve"> (2010) http://www.jove.com/index/details.stp?id=2122, </w:t>
      </w:r>
      <w:proofErr w:type="spellStart"/>
      <w:r w:rsidRPr="00C22613">
        <w:t>doi</w:t>
      </w:r>
      <w:proofErr w:type="spellEnd"/>
      <w:r w:rsidRPr="00C22613">
        <w:t xml:space="preserve">: 10.3791/2122  </w:t>
      </w:r>
      <w:r w:rsidRPr="00C22613">
        <w:rPr>
          <w:spacing w:val="6"/>
        </w:rPr>
        <w:t>(</w:t>
      </w:r>
      <w:r w:rsidRPr="00C22613">
        <w:t>IF -  1.32, citations - 5)</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t xml:space="preserve">Twig, Y., Suhovoy, E., and </w:t>
      </w:r>
      <w:r w:rsidRPr="00C22613">
        <w:rPr>
          <w:b/>
          <w:bCs/>
        </w:rPr>
        <w:t>Blank, A.</w:t>
      </w:r>
      <w:r w:rsidRPr="00C22613">
        <w:t xml:space="preserve"> “Sensitive Surface Loop-Gap </w:t>
      </w:r>
      <w:proofErr w:type="spellStart"/>
      <w:r w:rsidRPr="00C22613">
        <w:t>Microresonators</w:t>
      </w:r>
      <w:proofErr w:type="spellEnd"/>
      <w:r w:rsidRPr="00C22613">
        <w:t xml:space="preserve"> for Electron Spin Resonance,” </w:t>
      </w:r>
      <w:r w:rsidRPr="00C22613">
        <w:rPr>
          <w:i/>
          <w:iCs/>
        </w:rPr>
        <w:t>Review of Scientific Instruments</w:t>
      </w:r>
      <w:r w:rsidRPr="00C22613">
        <w:t xml:space="preserve"> </w:t>
      </w:r>
      <w:r w:rsidRPr="00C22613">
        <w:rPr>
          <w:b/>
          <w:bCs/>
          <w:lang w:bidi="ar-SA"/>
        </w:rPr>
        <w:t>81</w:t>
      </w:r>
      <w:r w:rsidRPr="00C22613">
        <w:rPr>
          <w:lang w:bidi="ar-SA"/>
        </w:rPr>
        <w:t xml:space="preserve"> (2010) 104703. </w:t>
      </w:r>
      <w:r w:rsidRPr="00C22613">
        <w:t>(IF -  1.51, citations - 33)</w:t>
      </w:r>
      <w:bookmarkEnd w:id="0"/>
      <w:bookmarkEnd w:id="1"/>
    </w:p>
    <w:p w:rsidR="00163BB2" w:rsidRPr="00C22613" w:rsidRDefault="00C22613" w:rsidP="00A6782D">
      <w:pPr>
        <w:widowControl w:val="0"/>
        <w:numPr>
          <w:ilvl w:val="0"/>
          <w:numId w:val="1"/>
        </w:numPr>
        <w:tabs>
          <w:tab w:val="clear" w:pos="360"/>
        </w:tabs>
        <w:bidi w:val="0"/>
        <w:spacing w:after="160" w:line="259" w:lineRule="auto"/>
        <w:ind w:left="425" w:right="-625" w:hanging="425"/>
        <w:jc w:val="both"/>
      </w:pPr>
      <w:r w:rsidRPr="00C22613">
        <w:rPr>
          <w:rFonts w:cs="Miriam"/>
        </w:rPr>
        <w:t xml:space="preserve">Shtirberg, L., Twig, Y., Dikarov, E., Halevy, R., Levit, M. and </w:t>
      </w:r>
      <w:r w:rsidRPr="00C22613">
        <w:rPr>
          <w:rFonts w:cs="Miriam"/>
          <w:b/>
          <w:bCs/>
        </w:rPr>
        <w:t>Blank, A.</w:t>
      </w:r>
      <w:r w:rsidRPr="00C22613">
        <w:rPr>
          <w:rFonts w:cs="Miriam"/>
        </w:rPr>
        <w:t>, "High-Sensitivity Q-Band Electron Spin Resonance Imaging System with Sub-Micron Resolution" </w:t>
      </w:r>
      <w:r w:rsidRPr="00C22613">
        <w:rPr>
          <w:i/>
          <w:iCs/>
        </w:rPr>
        <w:t>Review of Scientific Instruments</w:t>
      </w:r>
      <w:r w:rsidRPr="00C22613">
        <w:t xml:space="preserve">, </w:t>
      </w:r>
      <w:r w:rsidRPr="00C22613">
        <w:rPr>
          <w:b/>
          <w:bCs/>
        </w:rPr>
        <w:t>82</w:t>
      </w:r>
      <w:r w:rsidRPr="00C22613">
        <w:t xml:space="preserve"> (2011) 043708. </w:t>
      </w:r>
      <w:r w:rsidRPr="00C22613">
        <w:rPr>
          <w:b/>
          <w:bCs/>
          <w:i/>
          <w:iCs/>
        </w:rPr>
        <w:t xml:space="preserve">This paper was also selected for the May 1, 2011 issue of Virtual Journal of Biological Physics Research. </w:t>
      </w:r>
      <w:r w:rsidRPr="00C22613">
        <w:t>(IF -  1.51, citations - 38)</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rFonts w:cs="Miriam"/>
        </w:rPr>
        <w:t xml:space="preserve">Shtirberg, L. and </w:t>
      </w:r>
      <w:r w:rsidRPr="00C22613">
        <w:rPr>
          <w:rFonts w:cs="Miriam"/>
          <w:b/>
          <w:bCs/>
        </w:rPr>
        <w:t>Blank, A.</w:t>
      </w:r>
      <w:r w:rsidRPr="00C22613">
        <w:rPr>
          <w:rFonts w:cs="Miriam"/>
        </w:rPr>
        <w:t>, "Short, Powerful, and Agile Current Drivers for Magnetic Resonance," </w:t>
      </w:r>
      <w:r w:rsidRPr="00C22613">
        <w:rPr>
          <w:i/>
          <w:iCs/>
        </w:rPr>
        <w:t>Concepts in Magnetic Resonance</w:t>
      </w:r>
      <w:r w:rsidRPr="00C22613">
        <w:t xml:space="preserve">, </w:t>
      </w:r>
      <w:r w:rsidRPr="00C22613">
        <w:rPr>
          <w:b/>
          <w:bCs/>
        </w:rPr>
        <w:t>39B</w:t>
      </w:r>
      <w:r w:rsidRPr="00C22613">
        <w:t xml:space="preserve"> (2011) 119-127. </w:t>
      </w:r>
      <w:r w:rsidRPr="00C22613">
        <w:rPr>
          <w:spacing w:val="6"/>
        </w:rPr>
        <w:t>(</w:t>
      </w:r>
      <w:r w:rsidRPr="00C22613">
        <w:t>IF -  0.68, citations - 9)</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t xml:space="preserve">Twig, Y., Suhovoy, E., </w:t>
      </w:r>
      <w:r w:rsidRPr="00C22613">
        <w:rPr>
          <w:rFonts w:cs="Miriam"/>
        </w:rPr>
        <w:t>Hutchison</w:t>
      </w:r>
      <w:r w:rsidRPr="00C22613">
        <w:t xml:space="preserve">, W. D., and </w:t>
      </w:r>
      <w:r w:rsidRPr="00C22613">
        <w:rPr>
          <w:b/>
          <w:bCs/>
        </w:rPr>
        <w:t>Blank, A.</w:t>
      </w:r>
      <w:r w:rsidRPr="00C22613">
        <w:t xml:space="preserve"> “Note: High Sensitivity Pulsed Electron Spin Resonance Spectroscopy with Induction Detection,” </w:t>
      </w:r>
      <w:r w:rsidRPr="00C22613">
        <w:rPr>
          <w:i/>
          <w:iCs/>
        </w:rPr>
        <w:t>Review of Scientific Instruments</w:t>
      </w:r>
      <w:r w:rsidRPr="00C22613">
        <w:rPr>
          <w:b/>
          <w:bCs/>
          <w:lang w:bidi="ar-SA"/>
        </w:rPr>
        <w:t>, 82</w:t>
      </w:r>
      <w:r w:rsidRPr="00C22613">
        <w:rPr>
          <w:lang w:bidi="ar-SA"/>
        </w:rPr>
        <w:t xml:space="preserve"> (2011) 076105. </w:t>
      </w:r>
      <w:r w:rsidRPr="00C22613">
        <w:rPr>
          <w:b/>
          <w:bCs/>
          <w:i/>
          <w:iCs/>
        </w:rPr>
        <w:t>This paper was also selected for the</w:t>
      </w:r>
      <w:r w:rsidRPr="00C22613">
        <w:rPr>
          <w:rFonts w:cs="Miriam"/>
          <w:b/>
          <w:bCs/>
          <w:i/>
          <w:iCs/>
        </w:rPr>
        <w:t xml:space="preserve"> August 2011 issue of Virtual Journal of Quantum Information</w:t>
      </w:r>
      <w:r w:rsidRPr="00C22613">
        <w:rPr>
          <w:b/>
          <w:bCs/>
          <w:i/>
          <w:iCs/>
          <w:lang w:bidi="ar-SA"/>
        </w:rPr>
        <w:t xml:space="preserve"> </w:t>
      </w:r>
      <w:r w:rsidRPr="00C22613">
        <w:t>(IF -  1.51, citations - 38)</w:t>
      </w:r>
    </w:p>
    <w:p w:rsidR="00C22613" w:rsidRPr="00C22613" w:rsidRDefault="00C22613" w:rsidP="00C22613">
      <w:pPr>
        <w:widowControl w:val="0"/>
        <w:numPr>
          <w:ilvl w:val="0"/>
          <w:numId w:val="1"/>
        </w:numPr>
        <w:bidi w:val="0"/>
        <w:spacing w:after="160" w:line="259" w:lineRule="auto"/>
        <w:ind w:right="-625"/>
        <w:jc w:val="both"/>
      </w:pPr>
      <w:proofErr w:type="spellStart"/>
      <w:r w:rsidRPr="00C22613">
        <w:t>Warwar</w:t>
      </w:r>
      <w:proofErr w:type="spellEnd"/>
      <w:r w:rsidRPr="00C22613">
        <w:t xml:space="preserve">, N., Mor, A., </w:t>
      </w:r>
      <w:proofErr w:type="spellStart"/>
      <w:r w:rsidRPr="00C22613">
        <w:t>Fluhr</w:t>
      </w:r>
      <w:proofErr w:type="spellEnd"/>
      <w:r w:rsidRPr="00C22613">
        <w:t xml:space="preserve">, R., Pandian, R., Kuppusamy, P., and </w:t>
      </w:r>
      <w:r w:rsidRPr="00C22613">
        <w:rPr>
          <w:b/>
          <w:bCs/>
        </w:rPr>
        <w:t>Blank, A.</w:t>
      </w:r>
      <w:r w:rsidRPr="00C22613">
        <w:t xml:space="preserve">, “Detection and Imaging of Superoxide in Roots by Electron Spin Resonance Spin Probe Method,”  </w:t>
      </w:r>
      <w:r w:rsidRPr="00C22613">
        <w:rPr>
          <w:i/>
          <w:iCs/>
        </w:rPr>
        <w:t xml:space="preserve">Biophysical Journal </w:t>
      </w:r>
      <w:r w:rsidRPr="00C22613">
        <w:rPr>
          <w:b/>
          <w:bCs/>
        </w:rPr>
        <w:t>101</w:t>
      </w:r>
      <w:r w:rsidRPr="00C22613">
        <w:t xml:space="preserve"> (2011) 1529-1538. (IF -  3.49, citations - 16)</w:t>
      </w:r>
    </w:p>
    <w:p w:rsidR="00C22613" w:rsidRPr="00C22613" w:rsidRDefault="00C22613" w:rsidP="00C22613">
      <w:pPr>
        <w:widowControl w:val="0"/>
        <w:numPr>
          <w:ilvl w:val="0"/>
          <w:numId w:val="1"/>
        </w:numPr>
        <w:tabs>
          <w:tab w:val="clear" w:pos="360"/>
        </w:tabs>
        <w:bidi w:val="0"/>
        <w:spacing w:after="160" w:line="259" w:lineRule="auto"/>
        <w:ind w:left="426" w:right="-625" w:hanging="426"/>
        <w:jc w:val="both"/>
      </w:pPr>
      <w:r w:rsidRPr="00C22613">
        <w:t xml:space="preserve">Twig, Y., Dikarov, E., and </w:t>
      </w:r>
      <w:r w:rsidRPr="00C22613">
        <w:rPr>
          <w:b/>
          <w:bCs/>
        </w:rPr>
        <w:t>Blank, A.</w:t>
      </w:r>
      <w:r w:rsidRPr="00C22613">
        <w:t xml:space="preserve">, “Cryogenic electron spin resonance </w:t>
      </w:r>
      <w:proofErr w:type="spellStart"/>
      <w:r w:rsidRPr="00C22613">
        <w:t>microimaging</w:t>
      </w:r>
      <w:proofErr w:type="spellEnd"/>
      <w:r w:rsidRPr="00C22613">
        <w:t xml:space="preserve"> probe</w:t>
      </w:r>
      <w:r w:rsidRPr="00C22613">
        <w:rPr>
          <w:i/>
          <w:iCs/>
        </w:rPr>
        <w:t>,” Journal of Magnetic Resonance</w:t>
      </w:r>
      <w:r w:rsidRPr="00C22613">
        <w:t xml:space="preserve">, </w:t>
      </w:r>
      <w:r w:rsidRPr="00C22613">
        <w:rPr>
          <w:b/>
          <w:bCs/>
        </w:rPr>
        <w:t>218</w:t>
      </w:r>
      <w:r w:rsidRPr="00C22613">
        <w:t xml:space="preserve"> (2012) 22-29. (IF -  2.58, citations - 20)</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Katz, I., Shtirberg, L., </w:t>
      </w:r>
      <w:proofErr w:type="spellStart"/>
      <w:r w:rsidRPr="00C22613">
        <w:t>Shakour</w:t>
      </w:r>
      <w:proofErr w:type="spellEnd"/>
      <w:r w:rsidRPr="00C22613">
        <w:t xml:space="preserve">, G. and </w:t>
      </w:r>
      <w:r w:rsidRPr="00C22613">
        <w:rPr>
          <w:b/>
          <w:bCs/>
        </w:rPr>
        <w:t>Blank, A.</w:t>
      </w:r>
      <w:r w:rsidRPr="00C22613">
        <w:t xml:space="preserve"> “Earth field NMR with chemical shift spectral resolution: Theory and proof of concept,” </w:t>
      </w:r>
      <w:r w:rsidRPr="00C22613">
        <w:rPr>
          <w:i/>
          <w:iCs/>
        </w:rPr>
        <w:t>Journal of Magnetic Resonance</w:t>
      </w:r>
      <w:r w:rsidRPr="00C22613">
        <w:t xml:space="preserve">, </w:t>
      </w:r>
      <w:r w:rsidRPr="00C22613">
        <w:rPr>
          <w:b/>
          <w:bCs/>
        </w:rPr>
        <w:t>219</w:t>
      </w:r>
      <w:r w:rsidRPr="00C22613">
        <w:t xml:space="preserve"> (2012) 13-24. (IF -  2.58, citations - 5)</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Raitsimring, A., </w:t>
      </w:r>
      <w:proofErr w:type="spellStart"/>
      <w:r w:rsidRPr="00C22613">
        <w:t>Astashkin</w:t>
      </w:r>
      <w:proofErr w:type="spellEnd"/>
      <w:r w:rsidRPr="00C22613">
        <w:t xml:space="preserve">, A., </w:t>
      </w:r>
      <w:proofErr w:type="spellStart"/>
      <w:r w:rsidRPr="00C22613">
        <w:t>Enemark</w:t>
      </w:r>
      <w:proofErr w:type="spellEnd"/>
      <w:r w:rsidRPr="00C22613">
        <w:t xml:space="preserve">, J. H., </w:t>
      </w:r>
      <w:r w:rsidRPr="00C22613">
        <w:rPr>
          <w:b/>
          <w:bCs/>
        </w:rPr>
        <w:t>Blank, A.</w:t>
      </w:r>
      <w:r w:rsidRPr="00C22613">
        <w:t xml:space="preserve">, Twig, Y., Song, Y., Meade, T. J. “Dielectric Resonator for </w:t>
      </w:r>
      <w:proofErr w:type="spellStart"/>
      <w:r w:rsidRPr="00C22613">
        <w:t>Ka</w:t>
      </w:r>
      <w:proofErr w:type="spellEnd"/>
      <w:r w:rsidRPr="00C22613">
        <w:t xml:space="preserve">-Band Pulsed EPR Measurements at Cryogenic Temperatures: </w:t>
      </w:r>
      <w:proofErr w:type="spellStart"/>
      <w:r w:rsidRPr="00C22613">
        <w:t>Probehead</w:t>
      </w:r>
      <w:proofErr w:type="spellEnd"/>
      <w:r w:rsidRPr="00C22613">
        <w:t xml:space="preserve"> Construction and Applications,” </w:t>
      </w:r>
      <w:r w:rsidRPr="00C22613">
        <w:rPr>
          <w:i/>
          <w:iCs/>
        </w:rPr>
        <w:t>Applied Magnetic Resonance</w:t>
      </w:r>
      <w:r w:rsidRPr="00C22613">
        <w:t xml:space="preserve">, </w:t>
      </w:r>
      <w:r w:rsidRPr="00C22613">
        <w:rPr>
          <w:b/>
          <w:bCs/>
        </w:rPr>
        <w:t>42</w:t>
      </w:r>
      <w:r w:rsidRPr="00C22613">
        <w:t xml:space="preserve"> (2012), 441-452. </w:t>
      </w:r>
      <w:r w:rsidRPr="00C22613">
        <w:rPr>
          <w:spacing w:val="6"/>
        </w:rPr>
        <w:t>(</w:t>
      </w:r>
      <w:r w:rsidRPr="00C22613">
        <w:t>IF -  0.83, citations - 14)</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lastRenderedPageBreak/>
        <w:t xml:space="preserve">Shtirberg, L., </w:t>
      </w:r>
      <w:proofErr w:type="spellStart"/>
      <w:r w:rsidRPr="00C22613">
        <w:t>Shklyar</w:t>
      </w:r>
      <w:proofErr w:type="spellEnd"/>
      <w:r w:rsidRPr="00C22613">
        <w:t xml:space="preserve">, M., </w:t>
      </w:r>
      <w:r w:rsidRPr="00C22613">
        <w:rPr>
          <w:b/>
          <w:bCs/>
        </w:rPr>
        <w:t>Blank, A.</w:t>
      </w:r>
      <w:r w:rsidRPr="00C22613">
        <w:t>, "ESR spectroscopy employing YIG-Tuned Oscillator in conjunction with low-quality factor resonators," Proceedings of the 22</w:t>
      </w:r>
      <w:r w:rsidRPr="00C22613">
        <w:rPr>
          <w:vertAlign w:val="superscript"/>
        </w:rPr>
        <w:t>nd</w:t>
      </w:r>
      <w:r w:rsidRPr="00C22613">
        <w:t xml:space="preserve"> Int. Crimean Conference “Microwave &amp; Telecommunication Technology” (CriMiCo’2012). 10—14 September, Sevastopol, Crimea, Ukraine 2012: CriMiCo’2012 Organizing Committee; </w:t>
      </w:r>
      <w:proofErr w:type="spellStart"/>
      <w:r w:rsidRPr="00C22613">
        <w:t>CrSTC</w:t>
      </w:r>
      <w:proofErr w:type="spellEnd"/>
      <w:r w:rsidRPr="00C22613">
        <w:t>. ISBN: 978-966-335-370-8. IEEE Catalog Number: CFP12788.</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proofErr w:type="spellStart"/>
      <w:r w:rsidRPr="00C22613">
        <w:t>Bachar</w:t>
      </w:r>
      <w:proofErr w:type="spellEnd"/>
      <w:r w:rsidRPr="00C22613">
        <w:t xml:space="preserve">, G., Suchoi1, O., </w:t>
      </w:r>
      <w:proofErr w:type="spellStart"/>
      <w:r w:rsidRPr="00C22613">
        <w:t>Shtempluck</w:t>
      </w:r>
      <w:proofErr w:type="spellEnd"/>
      <w:r w:rsidRPr="00C22613">
        <w:t xml:space="preserve">, O., </w:t>
      </w:r>
      <w:r w:rsidRPr="00C22613">
        <w:rPr>
          <w:b/>
          <w:bCs/>
        </w:rPr>
        <w:t>Blank, A.</w:t>
      </w:r>
      <w:r w:rsidRPr="00C22613">
        <w:t xml:space="preserve">, and Buks, E., “Nonlinear induction detection of electron spin resonance,” </w:t>
      </w:r>
      <w:r w:rsidRPr="00C22613">
        <w:rPr>
          <w:i/>
          <w:iCs/>
        </w:rPr>
        <w:t>Applied Physics Letters</w:t>
      </w:r>
      <w:r w:rsidRPr="00C22613">
        <w:t xml:space="preserve"> </w:t>
      </w:r>
      <w:r w:rsidRPr="00C22613">
        <w:rPr>
          <w:b/>
          <w:bCs/>
        </w:rPr>
        <w:t>101</w:t>
      </w:r>
      <w:r w:rsidRPr="00C22613">
        <w:t xml:space="preserve"> (2012) 022602.  </w:t>
      </w:r>
      <w:r w:rsidRPr="00C22613">
        <w:rPr>
          <w:i/>
          <w:iCs/>
        </w:rPr>
        <w:t>Applied Physics Letters</w:t>
      </w:r>
      <w:r w:rsidRPr="00C22613">
        <w:t xml:space="preserve">, </w:t>
      </w:r>
      <w:r w:rsidRPr="00C22613">
        <w:rPr>
          <w:b/>
          <w:bCs/>
        </w:rPr>
        <w:t>85</w:t>
      </w:r>
      <w:r w:rsidRPr="00C22613">
        <w:t xml:space="preserve"> (2004) 5430-5432. (IF -  3.49, citations - 5)</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 A.</w:t>
      </w:r>
      <w:r w:rsidRPr="00C22613">
        <w:t xml:space="preserve"> “Masers made easy,” invited News &amp; Views, </w:t>
      </w:r>
      <w:r w:rsidRPr="00C22613">
        <w:rPr>
          <w:i/>
          <w:iCs/>
        </w:rPr>
        <w:t>Nature</w:t>
      </w:r>
      <w:r w:rsidRPr="00C22613">
        <w:t xml:space="preserve"> </w:t>
      </w:r>
      <w:r w:rsidRPr="00C22613">
        <w:rPr>
          <w:b/>
          <w:bCs/>
        </w:rPr>
        <w:t>488</w:t>
      </w:r>
      <w:r w:rsidRPr="00C22613">
        <w:t xml:space="preserve"> (2012) 285. (IF -  41.57, citations - 0)</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Sirota, K., Twig, Y., and </w:t>
      </w:r>
      <w:r w:rsidRPr="00C22613">
        <w:rPr>
          <w:b/>
          <w:bCs/>
        </w:rPr>
        <w:t>Blank, A.</w:t>
      </w:r>
      <w:r w:rsidRPr="00C22613">
        <w:t xml:space="preserve">, “Pulsed Electron Spin Resonance Ex-situ Probe for Tooth </w:t>
      </w:r>
      <w:proofErr w:type="spellStart"/>
      <w:r w:rsidRPr="00C22613">
        <w:t>Biodosimetry</w:t>
      </w:r>
      <w:proofErr w:type="spellEnd"/>
      <w:r w:rsidRPr="00C22613">
        <w:t xml:space="preserve">,” </w:t>
      </w:r>
      <w:r w:rsidRPr="00C22613">
        <w:rPr>
          <w:i/>
          <w:iCs/>
        </w:rPr>
        <w:t xml:space="preserve">Applied Magnetic Resonance </w:t>
      </w:r>
      <w:r w:rsidRPr="00C22613">
        <w:rPr>
          <w:b/>
          <w:bCs/>
        </w:rPr>
        <w:t>44</w:t>
      </w:r>
      <w:r w:rsidRPr="00C22613">
        <w:rPr>
          <w:i/>
          <w:iCs/>
        </w:rPr>
        <w:t xml:space="preserve"> </w:t>
      </w:r>
      <w:r w:rsidRPr="00C22613">
        <w:t xml:space="preserve">(2013) 671-689.  </w:t>
      </w:r>
      <w:r w:rsidRPr="00C22613">
        <w:rPr>
          <w:spacing w:val="6"/>
        </w:rPr>
        <w:t>(</w:t>
      </w:r>
      <w:r w:rsidRPr="00C22613">
        <w:t>IF -  0.83, citations - 10)</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Twig, Y., Dikarov, E., and </w:t>
      </w:r>
      <w:r w:rsidRPr="00C22613">
        <w:rPr>
          <w:b/>
          <w:bCs/>
        </w:rPr>
        <w:t>Blank, A.</w:t>
      </w:r>
      <w:r w:rsidRPr="00C22613">
        <w:t>, “Ultra Miniature Resonators for Electron Spin Resonance:  Sensitivity Analysis, Design and Construction Methods, and Potential Applications</w:t>
      </w:r>
      <w:r w:rsidRPr="00C22613">
        <w:rPr>
          <w:i/>
          <w:iCs/>
        </w:rPr>
        <w:t xml:space="preserve">,” Molecular Physics </w:t>
      </w:r>
      <w:r w:rsidRPr="00C22613">
        <w:rPr>
          <w:b/>
          <w:bCs/>
        </w:rPr>
        <w:t>111</w:t>
      </w:r>
      <w:r w:rsidRPr="00C22613">
        <w:t xml:space="preserve"> (2013) 2674-268. </w:t>
      </w:r>
      <w:r w:rsidRPr="00C22613">
        <w:rPr>
          <w:spacing w:val="6"/>
        </w:rPr>
        <w:t>(</w:t>
      </w:r>
      <w:r w:rsidRPr="00C22613">
        <w:t>IF -  0.83, citations - 28)</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Kissos, I., Levit, M., </w:t>
      </w:r>
      <w:proofErr w:type="spellStart"/>
      <w:r w:rsidRPr="00C22613">
        <w:t>Feuer</w:t>
      </w:r>
      <w:proofErr w:type="spellEnd"/>
      <w:r w:rsidRPr="00C22613">
        <w:t xml:space="preserve">, A. and </w:t>
      </w:r>
      <w:r w:rsidRPr="00C22613">
        <w:rPr>
          <w:b/>
          <w:bCs/>
        </w:rPr>
        <w:t>Blank, A.</w:t>
      </w:r>
      <w:r w:rsidRPr="00C22613">
        <w:t xml:space="preserve"> “Statistical Reconstruction Algorithms for Continuous Wave Electron Spin Resonance Imaging,” </w:t>
      </w:r>
      <w:r w:rsidRPr="00C22613">
        <w:rPr>
          <w:i/>
          <w:iCs/>
        </w:rPr>
        <w:t>Journal of Magnetic Resonance</w:t>
      </w:r>
      <w:r w:rsidRPr="00C22613">
        <w:t xml:space="preserve"> </w:t>
      </w:r>
      <w:r w:rsidRPr="00C22613">
        <w:rPr>
          <w:b/>
          <w:bCs/>
        </w:rPr>
        <w:t>231</w:t>
      </w:r>
      <w:r w:rsidRPr="00C22613">
        <w:t xml:space="preserve"> (2013) 100–116.  </w:t>
      </w:r>
      <w:r w:rsidRPr="00C22613">
        <w:rPr>
          <w:b/>
          <w:bCs/>
          <w:i/>
          <w:iCs/>
        </w:rPr>
        <w:t xml:space="preserve">Featured on the cover of the Journal </w:t>
      </w:r>
      <w:r w:rsidRPr="00C22613">
        <w:t>(IF -  2.58, citations - 1)</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Dikarov, E., </w:t>
      </w:r>
      <w:proofErr w:type="spellStart"/>
      <w:r w:rsidRPr="00C22613">
        <w:t>Shklyar</w:t>
      </w:r>
      <w:proofErr w:type="spellEnd"/>
      <w:r w:rsidRPr="00C22613">
        <w:t xml:space="preserve">, R., Twig, Y. and </w:t>
      </w:r>
      <w:r w:rsidRPr="00C22613">
        <w:rPr>
          <w:b/>
          <w:bCs/>
        </w:rPr>
        <w:t>Blank, A.</w:t>
      </w:r>
      <w:r w:rsidRPr="00C22613">
        <w:t xml:space="preserve"> “Induction-Detection Electron Spin Resonance with Sensitivity of 1000 Spins: </w:t>
      </w:r>
      <w:proofErr w:type="spellStart"/>
      <w:r w:rsidRPr="00C22613">
        <w:t>En</w:t>
      </w:r>
      <w:proofErr w:type="spellEnd"/>
      <w:r w:rsidRPr="00C22613">
        <w:t xml:space="preserve"> Route to Scalable Quantum Computations” </w:t>
      </w:r>
      <w:r w:rsidRPr="00C22613">
        <w:rPr>
          <w:i/>
          <w:iCs/>
        </w:rPr>
        <w:t>Physics Letters</w:t>
      </w:r>
      <w:r w:rsidRPr="00C22613">
        <w:t xml:space="preserve"> </w:t>
      </w:r>
      <w:r w:rsidRPr="00C22613">
        <w:rPr>
          <w:i/>
          <w:iCs/>
        </w:rPr>
        <w:t>A</w:t>
      </w:r>
      <w:r w:rsidRPr="00C22613">
        <w:t xml:space="preserve"> </w:t>
      </w:r>
      <w:r w:rsidRPr="00C22613">
        <w:rPr>
          <w:b/>
          <w:bCs/>
        </w:rPr>
        <w:t>377</w:t>
      </w:r>
      <w:r w:rsidRPr="00C22613">
        <w:t xml:space="preserve"> (2013) 1937-1942.  (IF -  1.86, citations - 18)</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b/>
          <w:bCs/>
        </w:rPr>
        <w:t>Blank, A.</w:t>
      </w:r>
      <w:r w:rsidRPr="00C22613">
        <w:t xml:space="preserve">, "Scheme for a spin-based quantum computer employing induction detection and imaging" – </w:t>
      </w:r>
      <w:r w:rsidRPr="00C22613">
        <w:rPr>
          <w:i/>
          <w:iCs/>
        </w:rPr>
        <w:t>Quantum Information processing</w:t>
      </w:r>
      <w:r w:rsidRPr="00C22613">
        <w:t xml:space="preserve"> </w:t>
      </w:r>
      <w:r w:rsidRPr="00C22613">
        <w:rPr>
          <w:b/>
          <w:bCs/>
        </w:rPr>
        <w:t>12</w:t>
      </w:r>
      <w:r w:rsidRPr="00C22613">
        <w:t xml:space="preserve"> (2013) 2993-3006. (IF -  2.28, citations - 12)</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Dikarov, E., Fehr, M., Schnegg, A., Lips, K., and </w:t>
      </w:r>
      <w:r w:rsidRPr="00C22613">
        <w:rPr>
          <w:b/>
          <w:bCs/>
        </w:rPr>
        <w:t>Blank, A.</w:t>
      </w:r>
      <w:r w:rsidRPr="00C22613">
        <w:t xml:space="preserve">, "Selective Electron Spin Resonance measurements of micron-scale thin samples on a substrate," </w:t>
      </w:r>
      <w:r w:rsidRPr="00C22613">
        <w:rPr>
          <w:i/>
          <w:iCs/>
        </w:rPr>
        <w:t xml:space="preserve">Measurement Science and Technology </w:t>
      </w:r>
      <w:r w:rsidRPr="00C22613">
        <w:rPr>
          <w:b/>
          <w:bCs/>
        </w:rPr>
        <w:t>24</w:t>
      </w:r>
      <w:r w:rsidRPr="00C22613">
        <w:rPr>
          <w:i/>
          <w:iCs/>
        </w:rPr>
        <w:t xml:space="preserve"> </w:t>
      </w:r>
      <w:r w:rsidRPr="00C22613">
        <w:t>(2013) 115009 (7pp).  (IF -  1.68, citations - 1)</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Golub, L. C., Potter, L. C., Ash, J. N., </w:t>
      </w:r>
      <w:r w:rsidRPr="00C22613">
        <w:rPr>
          <w:b/>
          <w:bCs/>
        </w:rPr>
        <w:t>Blank, A.</w:t>
      </w:r>
      <w:r w:rsidRPr="00C22613">
        <w:t xml:space="preserve"> and Rizwan, A., "Estimation of spin-echo relaxation time," </w:t>
      </w:r>
      <w:r w:rsidRPr="00C22613">
        <w:rPr>
          <w:i/>
          <w:iCs/>
        </w:rPr>
        <w:t>Journal of Magnetic Resonance</w:t>
      </w:r>
      <w:r w:rsidRPr="00C22613">
        <w:t xml:space="preserve"> </w:t>
      </w:r>
      <w:r w:rsidRPr="00C22613">
        <w:rPr>
          <w:b/>
          <w:bCs/>
        </w:rPr>
        <w:t>237</w:t>
      </w:r>
      <w:r w:rsidRPr="00C22613">
        <w:t xml:space="preserve"> (2013) 17-22. (IF -  2.58, citations – 5)</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b/>
          <w:bCs/>
        </w:rPr>
        <w:t>Blank, A.</w:t>
      </w:r>
      <w:r w:rsidRPr="00C22613">
        <w:t xml:space="preserve">, Hashem, M., Twig, Y. "Electron Spin Resonance Imaging Probes and a Sample Holder for Thin and Long One-Dimensional Samples," </w:t>
      </w:r>
      <w:r w:rsidRPr="00C22613">
        <w:rPr>
          <w:i/>
          <w:iCs/>
        </w:rPr>
        <w:t>Applied Magnetic Resonance</w:t>
      </w:r>
      <w:r w:rsidRPr="00C22613">
        <w:t xml:space="preserve"> </w:t>
      </w:r>
      <w:r w:rsidRPr="00C22613">
        <w:rPr>
          <w:b/>
          <w:bCs/>
        </w:rPr>
        <w:t>45</w:t>
      </w:r>
      <w:r w:rsidRPr="00C22613">
        <w:t xml:space="preserve"> (2014)  63-73. </w:t>
      </w:r>
      <w:r w:rsidRPr="00C22613">
        <w:rPr>
          <w:spacing w:val="6"/>
        </w:rPr>
        <w:t>(</w:t>
      </w:r>
      <w:r w:rsidRPr="00C22613">
        <w:t>IF -  0.83, citations - 2)</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noProof/>
        </w:rPr>
        <w:t xml:space="preserve">Dikarov, E., Shklyar, R., and </w:t>
      </w:r>
      <w:r w:rsidRPr="00C22613">
        <w:rPr>
          <w:b/>
          <w:bCs/>
          <w:noProof/>
        </w:rPr>
        <w:t>Blank, A.</w:t>
      </w:r>
      <w:r w:rsidRPr="00C22613">
        <w:rPr>
          <w:noProof/>
        </w:rPr>
        <w:t xml:space="preserve">, "New Approach for Measuring Migration Properties of Point Defects in Amorphous Oxides,” </w:t>
      </w:r>
      <w:r w:rsidRPr="00C22613">
        <w:rPr>
          <w:i/>
          <w:iCs/>
          <w:noProof/>
        </w:rPr>
        <w:t xml:space="preserve">Physica Status Solidi (a) </w:t>
      </w:r>
      <w:r w:rsidRPr="00C22613">
        <w:rPr>
          <w:b/>
          <w:bCs/>
          <w:noProof/>
        </w:rPr>
        <w:t>211</w:t>
      </w:r>
      <w:r w:rsidRPr="00C22613">
        <w:rPr>
          <w:noProof/>
        </w:rPr>
        <w:t xml:space="preserve"> (2014) 2177–2183. (IF -  1.77, citations – 5)</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rFonts w:cs="Miriam"/>
          <w:noProof/>
        </w:rPr>
        <w:t xml:space="preserve">Wolfson, H., Ahmad, R., Twig, Y., Kuppusamy, P., and </w:t>
      </w:r>
      <w:r w:rsidRPr="00C22613">
        <w:rPr>
          <w:rFonts w:cs="Miriam"/>
          <w:b/>
          <w:bCs/>
          <w:noProof/>
        </w:rPr>
        <w:t>Blank, A.</w:t>
      </w:r>
      <w:r w:rsidRPr="00C22613">
        <w:rPr>
          <w:rFonts w:cs="Miriam"/>
          <w:noProof/>
        </w:rPr>
        <w:t xml:space="preserve">, "A Miniature Electron Spin Resonance Probehead for Transcutaneous Oxygen Monitoring," </w:t>
      </w:r>
      <w:r w:rsidRPr="00C22613">
        <w:rPr>
          <w:rFonts w:cs="Miriam"/>
          <w:i/>
          <w:iCs/>
          <w:noProof/>
        </w:rPr>
        <w:t xml:space="preserve">Appl. Mag. Res. </w:t>
      </w:r>
      <w:r w:rsidRPr="00C22613">
        <w:rPr>
          <w:rFonts w:cs="Miriam"/>
          <w:noProof/>
        </w:rPr>
        <w:t xml:space="preserve"> </w:t>
      </w:r>
      <w:r w:rsidRPr="00C22613">
        <w:rPr>
          <w:rFonts w:cs="Miriam"/>
          <w:b/>
          <w:bCs/>
          <w:noProof/>
        </w:rPr>
        <w:t>45</w:t>
      </w:r>
      <w:r w:rsidRPr="00C22613">
        <w:rPr>
          <w:rFonts w:cs="Miriam"/>
          <w:noProof/>
        </w:rPr>
        <w:t xml:space="preserve"> (2014) 955–967. </w:t>
      </w:r>
      <w:r w:rsidRPr="00C22613">
        <w:rPr>
          <w:spacing w:val="6"/>
        </w:rPr>
        <w:t>(</w:t>
      </w:r>
      <w:r w:rsidRPr="00C22613">
        <w:t>IF -  0.83, citations - 2)</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rFonts w:cs="Miriam"/>
          <w:noProof/>
        </w:rPr>
        <w:lastRenderedPageBreak/>
        <w:t xml:space="preserve">Wolfson, H., Ahmad, R., Twig, Y., Williams, B. and </w:t>
      </w:r>
      <w:r w:rsidRPr="00C22613">
        <w:rPr>
          <w:rFonts w:cs="Miriam"/>
          <w:b/>
          <w:bCs/>
          <w:noProof/>
        </w:rPr>
        <w:t>Blank, A.</w:t>
      </w:r>
      <w:r w:rsidRPr="00C22613">
        <w:rPr>
          <w:rFonts w:cs="Miriam"/>
          <w:noProof/>
        </w:rPr>
        <w:t xml:space="preserve">, "A magnetic resonance probehead for evaluating the level of ionizing radiation absorbed in human teeth," </w:t>
      </w:r>
      <w:r w:rsidRPr="00C22613">
        <w:rPr>
          <w:rFonts w:cs="Miriam"/>
          <w:i/>
          <w:iCs/>
          <w:noProof/>
        </w:rPr>
        <w:t xml:space="preserve">Health Physics Journal </w:t>
      </w:r>
      <w:r w:rsidRPr="00C22613">
        <w:rPr>
          <w:rFonts w:cs="Miriam"/>
          <w:b/>
          <w:bCs/>
          <w:noProof/>
        </w:rPr>
        <w:t xml:space="preserve">108, </w:t>
      </w:r>
      <w:r w:rsidRPr="00C22613">
        <w:rPr>
          <w:rFonts w:cs="Miriam"/>
          <w:noProof/>
        </w:rPr>
        <w:t>(2015)</w:t>
      </w:r>
      <w:r w:rsidRPr="00C22613">
        <w:rPr>
          <w:rFonts w:cs="Miriam"/>
          <w:b/>
          <w:bCs/>
          <w:noProof/>
        </w:rPr>
        <w:t xml:space="preserve"> </w:t>
      </w:r>
      <w:r w:rsidRPr="00C22613">
        <w:rPr>
          <w:rFonts w:cs="Miriam"/>
          <w:noProof/>
        </w:rPr>
        <w:t>326-35</w:t>
      </w:r>
      <w:r w:rsidRPr="00C22613">
        <w:t xml:space="preserve">.  </w:t>
      </w:r>
      <w:r w:rsidRPr="00C22613">
        <w:rPr>
          <w:b/>
          <w:bCs/>
          <w:i/>
          <w:iCs/>
        </w:rPr>
        <w:t xml:space="preserve">Featured on the cover of the journal. </w:t>
      </w:r>
      <w:r w:rsidRPr="00C22613">
        <w:rPr>
          <w:spacing w:val="6"/>
        </w:rPr>
        <w:t>(</w:t>
      </w:r>
      <w:r w:rsidRPr="00C22613">
        <w:t>IF -  0.99, citations - 1)</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Katz, I., Fehr, M., Schnegg, A., Lips, K., and </w:t>
      </w:r>
      <w:r w:rsidRPr="00C22613">
        <w:rPr>
          <w:b/>
          <w:bCs/>
        </w:rPr>
        <w:t>Blank, A.</w:t>
      </w:r>
      <w:r w:rsidRPr="00C22613">
        <w:t xml:space="preserve">, "High Resolution In-Operando </w:t>
      </w:r>
      <w:proofErr w:type="spellStart"/>
      <w:r w:rsidRPr="00C22613">
        <w:t>Microimaging</w:t>
      </w:r>
      <w:proofErr w:type="spellEnd"/>
      <w:r w:rsidRPr="00C22613">
        <w:t xml:space="preserve"> of Solar Cells with Pulsed Electrically-Detected Magnetic Resonance</w:t>
      </w:r>
      <w:r w:rsidRPr="00C22613">
        <w:rPr>
          <w:rFonts w:cs="Miriam"/>
          <w:noProof/>
        </w:rPr>
        <w:t xml:space="preserve">," </w:t>
      </w:r>
      <w:r w:rsidRPr="00C22613">
        <w:rPr>
          <w:rFonts w:cs="Miriam"/>
          <w:i/>
          <w:iCs/>
          <w:noProof/>
        </w:rPr>
        <w:t>Journal of Magnetic resonance</w:t>
      </w:r>
      <w:r w:rsidRPr="00C22613">
        <w:rPr>
          <w:rFonts w:cs="Miriam"/>
          <w:noProof/>
        </w:rPr>
        <w:t xml:space="preserve"> </w:t>
      </w:r>
      <w:r w:rsidRPr="00C22613">
        <w:rPr>
          <w:rFonts w:cs="Miriam"/>
          <w:b/>
          <w:bCs/>
          <w:noProof/>
        </w:rPr>
        <w:t>251</w:t>
      </w:r>
      <w:r w:rsidRPr="00C22613">
        <w:rPr>
          <w:rFonts w:cs="Miriam"/>
          <w:noProof/>
        </w:rPr>
        <w:t>, (2015) 26–35.  (</w:t>
      </w:r>
      <w:r w:rsidR="00983769">
        <w:t>IF -  2.58, citations – 4</w:t>
      </w:r>
      <w:r w:rsidRPr="00C22613">
        <w:t>)</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b/>
          <w:bCs/>
        </w:rPr>
        <w:t>Blank, A.</w:t>
      </w:r>
      <w:r w:rsidRPr="00C22613">
        <w:t xml:space="preserve">, Shapiro, G., Fischer, R., London, P., and Gershoni, D., "Optically Detected Magnetic Resonance Imaging," </w:t>
      </w:r>
      <w:r w:rsidRPr="00C22613">
        <w:rPr>
          <w:i/>
          <w:iCs/>
        </w:rPr>
        <w:t xml:space="preserve">Applied Physics Letters </w:t>
      </w:r>
      <w:r w:rsidRPr="00C22613">
        <w:rPr>
          <w:b/>
          <w:bCs/>
        </w:rPr>
        <w:t>106</w:t>
      </w:r>
      <w:r w:rsidRPr="00C22613">
        <w:t xml:space="preserve">, (2015) 034102.  (IF -  3.49, citations - 9) </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Artzi, Y., Twig, Y., and </w:t>
      </w:r>
      <w:r w:rsidRPr="00C22613">
        <w:rPr>
          <w:b/>
          <w:bCs/>
        </w:rPr>
        <w:t>Blank, A.</w:t>
      </w:r>
      <w:r w:rsidRPr="00C22613">
        <w:t xml:space="preserve">, "Induction-detection electron spin resonance with spin sensitivity of a few tens of spins," </w:t>
      </w:r>
      <w:r w:rsidRPr="00C22613">
        <w:rPr>
          <w:i/>
          <w:iCs/>
        </w:rPr>
        <w:t xml:space="preserve">Applied Physics Letters </w:t>
      </w:r>
      <w:r w:rsidRPr="00C22613">
        <w:rPr>
          <w:b/>
          <w:bCs/>
        </w:rPr>
        <w:t>106</w:t>
      </w:r>
      <w:r w:rsidRPr="00C22613">
        <w:t xml:space="preserve">, (2015) 084104. (IF -  3.49, </w:t>
      </w:r>
      <w:r w:rsidR="00983769">
        <w:t>citations - 31</w:t>
      </w:r>
      <w:r w:rsidRPr="00C22613">
        <w:t>)</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rPr>
          <w:noProof/>
        </w:rPr>
        <w:t xml:space="preserve">Hashem, M., Weiler-Sagie, M., Kuppusamy, P., Neufeld, G., Neeman, M., and </w:t>
      </w:r>
      <w:r w:rsidRPr="00C22613">
        <w:rPr>
          <w:b/>
          <w:bCs/>
          <w:noProof/>
        </w:rPr>
        <w:t>Blank, A.</w:t>
      </w:r>
      <w:r w:rsidRPr="00C22613">
        <w:t xml:space="preserve"> "Electron Spin Resonance Microscopic Imaging of Oxygen Concentration in Cancer Spheroids," </w:t>
      </w:r>
      <w:r w:rsidRPr="00C22613">
        <w:rPr>
          <w:i/>
          <w:iCs/>
        </w:rPr>
        <w:t xml:space="preserve">Journal of Magnetic Resonance </w:t>
      </w:r>
      <w:r w:rsidRPr="00C22613">
        <w:rPr>
          <w:b/>
          <w:bCs/>
        </w:rPr>
        <w:t>256</w:t>
      </w:r>
      <w:r w:rsidRPr="00C22613">
        <w:t xml:space="preserve">, (2015) 77-85.  </w:t>
      </w:r>
      <w:r w:rsidRPr="00C22613">
        <w:rPr>
          <w:rFonts w:cs="Miriam"/>
          <w:noProof/>
        </w:rPr>
        <w:t>(</w:t>
      </w:r>
      <w:r w:rsidRPr="00C22613">
        <w:t xml:space="preserve">IF -  2.58, </w:t>
      </w:r>
      <w:r w:rsidR="00983769">
        <w:t>citations – 11</w:t>
      </w:r>
      <w:r w:rsidRPr="00C22613">
        <w:t>)</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Wolfson H, Ahmad R, Twig Y, </w:t>
      </w:r>
      <w:r w:rsidRPr="00C22613">
        <w:rPr>
          <w:b/>
          <w:bCs/>
        </w:rPr>
        <w:t>Blank A</w:t>
      </w:r>
      <w:r w:rsidRPr="00C22613">
        <w:t>, and Kuppusamy P, "A Hand-held EPR Scanner for Transcutaneous Oximetry." Proc. SPIE 9417, Medical Imaging 2015: Biomedical Applications in Molecular, Structural, and Functional Imaging 941706 (2015).</w:t>
      </w:r>
    </w:p>
    <w:p w:rsidR="00C22613" w:rsidRPr="00C22613" w:rsidRDefault="00C22613" w:rsidP="00C22613">
      <w:pPr>
        <w:widowControl w:val="0"/>
        <w:numPr>
          <w:ilvl w:val="0"/>
          <w:numId w:val="1"/>
        </w:numPr>
        <w:tabs>
          <w:tab w:val="clear" w:pos="360"/>
        </w:tabs>
        <w:bidi w:val="0"/>
        <w:spacing w:after="160" w:line="259" w:lineRule="auto"/>
        <w:ind w:left="425" w:right="-624" w:hanging="425"/>
        <w:jc w:val="both"/>
      </w:pPr>
      <w:r w:rsidRPr="00C22613">
        <w:t xml:space="preserve">Katz, I., </w:t>
      </w:r>
      <w:r w:rsidRPr="00C22613">
        <w:rPr>
          <w:b/>
          <w:bCs/>
        </w:rPr>
        <w:t>Blank, A.</w:t>
      </w:r>
      <w:r w:rsidRPr="00C22613">
        <w:t xml:space="preserve">, "Dynamic Nuclear Polarization in Solid Samples by Electrical-Discharge-Induced Radicals," </w:t>
      </w:r>
      <w:r w:rsidRPr="00C22613">
        <w:rPr>
          <w:i/>
          <w:iCs/>
        </w:rPr>
        <w:t>Journal of Magnetic Resonance</w:t>
      </w:r>
      <w:r w:rsidRPr="00C22613">
        <w:t xml:space="preserve"> </w:t>
      </w:r>
      <w:r w:rsidRPr="00C22613">
        <w:rPr>
          <w:b/>
          <w:bCs/>
        </w:rPr>
        <w:t>261</w:t>
      </w:r>
      <w:r w:rsidRPr="00C22613">
        <w:t xml:space="preserve">, (2015), 95-100.  </w:t>
      </w:r>
      <w:r w:rsidRPr="00C22613">
        <w:rPr>
          <w:rFonts w:cs="Miriam"/>
          <w:noProof/>
        </w:rPr>
        <w:t>(</w:t>
      </w:r>
      <w:r w:rsidR="00983769">
        <w:t>IF -  2.58, citations – 3</w:t>
      </w:r>
      <w:r w:rsidRPr="00C22613">
        <w:t xml:space="preserve">) </w:t>
      </w:r>
    </w:p>
    <w:p w:rsidR="00C22613" w:rsidRPr="00C22613" w:rsidRDefault="00C22613" w:rsidP="00C22613">
      <w:pPr>
        <w:widowControl w:val="0"/>
        <w:numPr>
          <w:ilvl w:val="0"/>
          <w:numId w:val="1"/>
        </w:numPr>
        <w:bidi w:val="0"/>
        <w:spacing w:after="160" w:line="259" w:lineRule="auto"/>
        <w:ind w:right="-766"/>
        <w:jc w:val="both"/>
      </w:pPr>
      <w:r w:rsidRPr="00C22613">
        <w:rPr>
          <w:b/>
          <w:bCs/>
        </w:rPr>
        <w:t>Blank, A.</w:t>
      </w:r>
      <w:r w:rsidRPr="00C22613">
        <w:t xml:space="preserve">, “Spectroscopy, Imaging, and Selective Addressing of Dark Spins at the Nanoscale with Optically-Detected Magnetic Resonance,” </w:t>
      </w:r>
      <w:proofErr w:type="spellStart"/>
      <w:r w:rsidRPr="00C22613">
        <w:rPr>
          <w:i/>
          <w:iCs/>
        </w:rPr>
        <w:t>Physica</w:t>
      </w:r>
      <w:proofErr w:type="spellEnd"/>
      <w:r w:rsidRPr="00C22613">
        <w:rPr>
          <w:i/>
          <w:iCs/>
        </w:rPr>
        <w:t xml:space="preserve"> Status Solidi (a), </w:t>
      </w:r>
      <w:r w:rsidRPr="00C22613">
        <w:rPr>
          <w:b/>
          <w:bCs/>
        </w:rPr>
        <w:t>253</w:t>
      </w:r>
      <w:r w:rsidRPr="00C22613">
        <w:t xml:space="preserve">, (2016), 1167–1176.  </w:t>
      </w:r>
      <w:r w:rsidRPr="00C22613">
        <w:rPr>
          <w:noProof/>
        </w:rPr>
        <w:t>(IF -  1.77, citations – 2)</w:t>
      </w:r>
    </w:p>
    <w:p w:rsidR="00C22613" w:rsidRPr="00C22613" w:rsidRDefault="00C22613" w:rsidP="00C22613">
      <w:pPr>
        <w:widowControl w:val="0"/>
        <w:numPr>
          <w:ilvl w:val="0"/>
          <w:numId w:val="1"/>
        </w:numPr>
        <w:bidi w:val="0"/>
        <w:spacing w:after="160" w:line="259" w:lineRule="auto"/>
        <w:ind w:right="-766"/>
        <w:jc w:val="both"/>
      </w:pPr>
      <w:r w:rsidRPr="00C22613">
        <w:t xml:space="preserve">Dikarov, E., Zgadzai, O., Artzi, Y., and </w:t>
      </w:r>
      <w:r w:rsidRPr="00C22613">
        <w:rPr>
          <w:b/>
          <w:bCs/>
        </w:rPr>
        <w:t>Blank, A.</w:t>
      </w:r>
      <w:r w:rsidRPr="00C22613">
        <w:t>, “Direct measurement of the flip-flop rate of electron spins in solid state, “</w:t>
      </w:r>
      <w:r w:rsidRPr="00C22613">
        <w:rPr>
          <w:i/>
          <w:iCs/>
        </w:rPr>
        <w:t xml:space="preserve">Physical Review Applied </w:t>
      </w:r>
      <w:r w:rsidRPr="00C22613">
        <w:rPr>
          <w:b/>
          <w:bCs/>
        </w:rPr>
        <w:t>6</w:t>
      </w:r>
      <w:r w:rsidRPr="00C22613">
        <w:rPr>
          <w:i/>
          <w:iCs/>
        </w:rPr>
        <w:t xml:space="preserve">, </w:t>
      </w:r>
      <w:r w:rsidRPr="00C22613">
        <w:t xml:space="preserve">(2016), 044001.  </w:t>
      </w:r>
      <w:r w:rsidR="00983769">
        <w:rPr>
          <w:noProof/>
        </w:rPr>
        <w:t>(IF -  4.78, citations – 5</w:t>
      </w:r>
      <w:r w:rsidRPr="00C22613">
        <w:rPr>
          <w:noProof/>
        </w:rPr>
        <w:t>)</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rPr>
        <w:t>Blank, A.</w:t>
      </w:r>
      <w:r w:rsidRPr="00C22613">
        <w:t xml:space="preserve">, “A new approach to distance measurements between two spin labels in the &gt;10 nm range” </w:t>
      </w:r>
      <w:r w:rsidRPr="00C22613">
        <w:rPr>
          <w:i/>
          <w:iCs/>
        </w:rPr>
        <w:t>Physical Chemistry Chemical Physics</w:t>
      </w:r>
      <w:r w:rsidRPr="00C22613">
        <w:t xml:space="preserve">, </w:t>
      </w:r>
      <w:r w:rsidRPr="00C22613">
        <w:rPr>
          <w:b/>
          <w:bCs/>
        </w:rPr>
        <w:t>19</w:t>
      </w:r>
      <w:r w:rsidRPr="00C22613">
        <w:t xml:space="preserve">, (2017), 5222-5229.  </w:t>
      </w:r>
      <w:r w:rsidRPr="00C22613">
        <w:rPr>
          <w:spacing w:val="6"/>
        </w:rPr>
        <w:t>(</w:t>
      </w:r>
      <w:r w:rsidRPr="00C22613">
        <w:t>IF -</w:t>
      </w:r>
      <w:r w:rsidR="00983769">
        <w:t xml:space="preserve">  3.9, citations - 4</w:t>
      </w:r>
      <w:r w:rsidRPr="00C22613">
        <w:t>)</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t xml:space="preserve">Zgadzai, O., Shtirberg, L., Artzi, Y., and </w:t>
      </w:r>
      <w:r w:rsidRPr="00C22613">
        <w:rPr>
          <w:b/>
          <w:bCs/>
        </w:rPr>
        <w:t>Blank, A.</w:t>
      </w:r>
      <w:r w:rsidRPr="00C22613">
        <w:t xml:space="preserve">, “Selective addressing and readout of optically detected electron spins,” </w:t>
      </w:r>
      <w:r w:rsidRPr="00C22613">
        <w:rPr>
          <w:i/>
          <w:iCs/>
        </w:rPr>
        <w:t>European Physics Letters</w:t>
      </w:r>
      <w:r w:rsidRPr="00C22613">
        <w:t xml:space="preserve">, </w:t>
      </w:r>
      <w:r w:rsidRPr="00C22613">
        <w:rPr>
          <w:b/>
          <w:bCs/>
        </w:rPr>
        <w:t>117</w:t>
      </w:r>
      <w:r w:rsidRPr="00C22613">
        <w:t xml:space="preserve"> (2017), 1001. </w:t>
      </w:r>
      <w:r w:rsidRPr="00C22613">
        <w:rPr>
          <w:b/>
          <w:bCs/>
          <w:i/>
          <w:iCs/>
        </w:rPr>
        <w:t>Selected as Editor’s Choice</w:t>
      </w:r>
      <w:r w:rsidRPr="00C22613">
        <w:t xml:space="preserve">.  </w:t>
      </w:r>
      <w:r w:rsidRPr="00C22613">
        <w:rPr>
          <w:spacing w:val="6"/>
        </w:rPr>
        <w:t>(</w:t>
      </w:r>
      <w:r w:rsidRPr="00C22613">
        <w:t>IF -  1.83, citations – 0)</w:t>
      </w:r>
    </w:p>
    <w:p w:rsidR="00C22613" w:rsidRPr="00C22613" w:rsidRDefault="00C22613" w:rsidP="00C22613">
      <w:pPr>
        <w:widowControl w:val="0"/>
        <w:numPr>
          <w:ilvl w:val="0"/>
          <w:numId w:val="1"/>
        </w:numPr>
        <w:tabs>
          <w:tab w:val="clear" w:pos="360"/>
        </w:tabs>
        <w:bidi w:val="0"/>
        <w:spacing w:after="160" w:line="259" w:lineRule="auto"/>
        <w:ind w:left="425" w:right="-625" w:hanging="425"/>
        <w:jc w:val="both"/>
      </w:pPr>
      <w:r w:rsidRPr="00C22613">
        <w:rPr>
          <w:b/>
          <w:bCs/>
          <w:noProof/>
        </w:rPr>
        <w:t>Blank, A.</w:t>
      </w:r>
      <w:r w:rsidRPr="00C22613">
        <w:rPr>
          <w:noProof/>
        </w:rPr>
        <w:t xml:space="preserve">, Twig, Y., and Ishay, Y., “Recent Trends in High Spin Sensitivity Magnetic Resonance,” </w:t>
      </w:r>
      <w:r w:rsidRPr="00C22613">
        <w:rPr>
          <w:i/>
          <w:iCs/>
          <w:noProof/>
        </w:rPr>
        <w:t>Journal of Magnetic Resonance</w:t>
      </w:r>
      <w:r w:rsidRPr="00C22613">
        <w:rPr>
          <w:noProof/>
        </w:rPr>
        <w:t xml:space="preserve">, </w:t>
      </w:r>
      <w:r w:rsidRPr="00C22613">
        <w:rPr>
          <w:b/>
          <w:bCs/>
          <w:noProof/>
        </w:rPr>
        <w:t>280</w:t>
      </w:r>
      <w:r w:rsidRPr="00C22613">
        <w:rPr>
          <w:i/>
          <w:iCs/>
          <w:noProof/>
        </w:rPr>
        <w:t xml:space="preserve">, </w:t>
      </w:r>
      <w:r w:rsidRPr="00C22613">
        <w:rPr>
          <w:noProof/>
        </w:rPr>
        <w:t>(2017), 20-</w:t>
      </w:r>
      <w:r w:rsidR="00983769">
        <w:rPr>
          <w:noProof/>
        </w:rPr>
        <w:t>29.  (IF -  2.58, citations – 14</w:t>
      </w:r>
      <w:r w:rsidRPr="00C22613">
        <w:rPr>
          <w:noProof/>
        </w:rPr>
        <w:t>)</w:t>
      </w:r>
    </w:p>
    <w:p w:rsidR="00C22613" w:rsidRPr="00C22613" w:rsidRDefault="00C22613" w:rsidP="00C22613">
      <w:pPr>
        <w:numPr>
          <w:ilvl w:val="0"/>
          <w:numId w:val="1"/>
        </w:numPr>
        <w:bidi w:val="0"/>
        <w:spacing w:after="160" w:line="259" w:lineRule="auto"/>
        <w:ind w:right="-766"/>
        <w:contextualSpacing/>
        <w:jc w:val="both"/>
      </w:pPr>
      <w:r w:rsidRPr="00C22613">
        <w:lastRenderedPageBreak/>
        <w:t xml:space="preserve">Ishay, Y. and </w:t>
      </w:r>
      <w:r w:rsidRPr="00C22613">
        <w:rPr>
          <w:b/>
          <w:bCs/>
        </w:rPr>
        <w:t>Blank, A.</w:t>
      </w:r>
      <w:r w:rsidRPr="00C22613">
        <w:t xml:space="preserve">, “Optimization Methods for the Design of Sensitive Surface ESR Resonators,” </w:t>
      </w:r>
      <w:r w:rsidRPr="00C22613">
        <w:rPr>
          <w:i/>
          <w:iCs/>
        </w:rPr>
        <w:t>Applied magnetic Resonance</w:t>
      </w:r>
      <w:r w:rsidRPr="00C22613">
        <w:t xml:space="preserve">, </w:t>
      </w:r>
      <w:r w:rsidRPr="00C22613">
        <w:rPr>
          <w:b/>
          <w:bCs/>
        </w:rPr>
        <w:t>48</w:t>
      </w:r>
      <w:r w:rsidRPr="00C22613">
        <w:t xml:space="preserve">, (2017), 1249–1262. </w:t>
      </w:r>
      <w:r w:rsidRPr="00C22613">
        <w:rPr>
          <w:spacing w:val="6"/>
        </w:rPr>
        <w:t>(</w:t>
      </w:r>
      <w:r w:rsidRPr="00C22613">
        <w:t>IF -  0.83, citations - 2)</w:t>
      </w:r>
    </w:p>
    <w:p w:rsidR="00C22613" w:rsidRPr="00C22613" w:rsidRDefault="00C22613" w:rsidP="00C22613">
      <w:pPr>
        <w:numPr>
          <w:ilvl w:val="0"/>
          <w:numId w:val="1"/>
        </w:numPr>
        <w:bidi w:val="0"/>
        <w:spacing w:after="160" w:line="259" w:lineRule="auto"/>
        <w:ind w:right="-766"/>
        <w:contextualSpacing/>
        <w:jc w:val="both"/>
      </w:pPr>
      <w:r w:rsidRPr="00C22613">
        <w:t xml:space="preserve">Twig, Y., Sorkin, A., Cristea, D., Feintuch, A., and </w:t>
      </w:r>
      <w:r w:rsidRPr="00C22613">
        <w:rPr>
          <w:b/>
          <w:bCs/>
        </w:rPr>
        <w:t>Blank, A.</w:t>
      </w:r>
      <w:r w:rsidRPr="00C22613">
        <w:t xml:space="preserve"> “Surface Loop-gap Resonators for Electron Spin Resonance at W-Band,” </w:t>
      </w:r>
      <w:r w:rsidRPr="00C22613">
        <w:rPr>
          <w:i/>
          <w:iCs/>
        </w:rPr>
        <w:t>Review of Scientific Instruments</w:t>
      </w:r>
      <w:r w:rsidRPr="00C22613">
        <w:t xml:space="preserve">, </w:t>
      </w:r>
      <w:r w:rsidRPr="00C22613">
        <w:rPr>
          <w:b/>
          <w:bCs/>
        </w:rPr>
        <w:t>88</w:t>
      </w:r>
      <w:r w:rsidRPr="00C22613">
        <w:t xml:space="preserve"> (2017) 123901. </w:t>
      </w:r>
      <w:proofErr w:type="spellStart"/>
      <w:r w:rsidRPr="00C22613">
        <w:t>doi</w:t>
      </w:r>
      <w:proofErr w:type="spellEnd"/>
      <w:r w:rsidRPr="00C22613">
        <w:t xml:space="preserve">: 10.1063/1.5000946. </w:t>
      </w:r>
      <w:r w:rsidRPr="00C22613">
        <w:rPr>
          <w:b/>
          <w:bCs/>
          <w:i/>
          <w:iCs/>
        </w:rPr>
        <w:t xml:space="preserve">Chosen as an Editor's Pick  </w:t>
      </w:r>
      <w:r w:rsidRPr="00C22613">
        <w:t xml:space="preserve">  (IF -  1.51, citations – 2)</w:t>
      </w:r>
    </w:p>
    <w:p w:rsidR="00C22613" w:rsidRPr="00C22613" w:rsidRDefault="00C22613" w:rsidP="00983769">
      <w:pPr>
        <w:numPr>
          <w:ilvl w:val="0"/>
          <w:numId w:val="1"/>
        </w:numPr>
        <w:bidi w:val="0"/>
        <w:spacing w:after="160" w:line="259" w:lineRule="auto"/>
        <w:ind w:right="-766"/>
        <w:contextualSpacing/>
        <w:jc w:val="both"/>
      </w:pPr>
      <w:r w:rsidRPr="00C22613">
        <w:t xml:space="preserve">Zgadzai, O., Twig, Y., Wolfson, H., Ahmad, R., Kuppusamy, P., </w:t>
      </w:r>
      <w:r w:rsidRPr="00C22613">
        <w:rPr>
          <w:b/>
          <w:bCs/>
        </w:rPr>
        <w:t>Blank, A.</w:t>
      </w:r>
      <w:r w:rsidRPr="00C22613">
        <w:t xml:space="preserve">, “Electron Spin Resonance Dipstick,“ </w:t>
      </w:r>
      <w:r w:rsidRPr="00C22613">
        <w:rPr>
          <w:i/>
          <w:iCs/>
        </w:rPr>
        <w:t xml:space="preserve">Analytical Chemistry, </w:t>
      </w:r>
      <w:r w:rsidRPr="00C22613">
        <w:rPr>
          <w:b/>
          <w:bCs/>
        </w:rPr>
        <w:t>90</w:t>
      </w:r>
      <w:r w:rsidRPr="00C22613">
        <w:rPr>
          <w:i/>
          <w:iCs/>
        </w:rPr>
        <w:t xml:space="preserve">, </w:t>
      </w:r>
      <w:r w:rsidRPr="00C22613">
        <w:t>(2018), 7830-7836</w:t>
      </w:r>
      <w:r w:rsidRPr="00C22613">
        <w:rPr>
          <w:i/>
          <w:iCs/>
        </w:rPr>
        <w:t xml:space="preserve">. </w:t>
      </w:r>
      <w:r w:rsidRPr="00C22613">
        <w:t>DOI: 10.1021/acs.analchem.8b00917</w:t>
      </w:r>
      <w:r w:rsidRPr="00C22613">
        <w:rPr>
          <w:i/>
          <w:iCs/>
        </w:rPr>
        <w:t xml:space="preserve"> </w:t>
      </w:r>
      <w:r w:rsidRPr="00C22613">
        <w:t xml:space="preserve">(IF -  6.04, citations – </w:t>
      </w:r>
      <w:r w:rsidR="00983769">
        <w:t>2</w:t>
      </w:r>
      <w:r w:rsidRPr="00C22613">
        <w:t>)</w:t>
      </w:r>
    </w:p>
    <w:p w:rsidR="00C22613" w:rsidRPr="00C22613" w:rsidRDefault="00C22613" w:rsidP="00983769">
      <w:pPr>
        <w:numPr>
          <w:ilvl w:val="0"/>
          <w:numId w:val="1"/>
        </w:numPr>
        <w:bidi w:val="0"/>
        <w:spacing w:after="160" w:line="259" w:lineRule="auto"/>
        <w:ind w:right="-766"/>
        <w:contextualSpacing/>
        <w:jc w:val="both"/>
      </w:pPr>
      <w:r w:rsidRPr="00C22613">
        <w:rPr>
          <w:lang w:val="cs-CZ"/>
        </w:rPr>
        <w:t>Š</w:t>
      </w:r>
      <w:proofErr w:type="spellStart"/>
      <w:r w:rsidRPr="00C22613">
        <w:t>louf</w:t>
      </w:r>
      <w:proofErr w:type="spellEnd"/>
      <w:r w:rsidRPr="00C22613">
        <w:t xml:space="preserve">, M., Pilař, J., </w:t>
      </w:r>
      <w:proofErr w:type="spellStart"/>
      <w:r w:rsidRPr="00C22613">
        <w:t>Dybal</w:t>
      </w:r>
      <w:proofErr w:type="spellEnd"/>
      <w:r w:rsidRPr="00C22613">
        <w:t xml:space="preserve">, J., </w:t>
      </w:r>
      <w:proofErr w:type="spellStart"/>
      <w:r w:rsidRPr="00C22613">
        <w:t>Šloufová</w:t>
      </w:r>
      <w:proofErr w:type="spellEnd"/>
      <w:r w:rsidRPr="00C22613">
        <w:t xml:space="preserve">, I., </w:t>
      </w:r>
      <w:proofErr w:type="spellStart"/>
      <w:r w:rsidRPr="00C22613">
        <w:t>Michálková</w:t>
      </w:r>
      <w:proofErr w:type="spellEnd"/>
      <w:r w:rsidRPr="00C22613">
        <w:t xml:space="preserve">, D., </w:t>
      </w:r>
      <w:proofErr w:type="spellStart"/>
      <w:r w:rsidRPr="00C22613">
        <w:t>Lukešová</w:t>
      </w:r>
      <w:proofErr w:type="spellEnd"/>
      <w:r w:rsidRPr="00C22613">
        <w:t xml:space="preserve">, M., Zgadzai, O.,  </w:t>
      </w:r>
      <w:r w:rsidRPr="00C22613">
        <w:rPr>
          <w:b/>
          <w:bCs/>
        </w:rPr>
        <w:t>Blank, A.</w:t>
      </w:r>
      <w:r w:rsidRPr="00C22613">
        <w:t xml:space="preserve">, </w:t>
      </w:r>
      <w:proofErr w:type="spellStart"/>
      <w:r w:rsidRPr="00C22613">
        <w:t>Filippov</w:t>
      </w:r>
      <w:proofErr w:type="spellEnd"/>
      <w:r w:rsidRPr="00C22613">
        <w:t xml:space="preserve">, S., “UV degradation of styrene-butadiene rubber versus high density poly(ethylene) in marine conditions studied by infrared spectroscopy, micro indentation, and electron spin resonance imaging,”  </w:t>
      </w:r>
      <w:r w:rsidRPr="00C22613">
        <w:rPr>
          <w:i/>
          <w:iCs/>
        </w:rPr>
        <w:t>Polymer Degradation and Stability</w:t>
      </w:r>
      <w:r w:rsidRPr="00C22613">
        <w:t xml:space="preserve">, </w:t>
      </w:r>
      <w:r w:rsidRPr="00C22613">
        <w:rPr>
          <w:b/>
          <w:bCs/>
        </w:rPr>
        <w:t>156</w:t>
      </w:r>
      <w:r w:rsidRPr="00C22613">
        <w:t xml:space="preserve">, (2018) 132-143. (IF -  3.19, citations – </w:t>
      </w:r>
      <w:r w:rsidR="00983769">
        <w:t>2</w:t>
      </w:r>
      <w:r w:rsidRPr="00C22613">
        <w:t>)</w:t>
      </w:r>
    </w:p>
    <w:p w:rsidR="00C22613" w:rsidRPr="00C22613" w:rsidRDefault="00C22613" w:rsidP="00983769">
      <w:pPr>
        <w:numPr>
          <w:ilvl w:val="0"/>
          <w:numId w:val="1"/>
        </w:numPr>
        <w:bidi w:val="0"/>
        <w:spacing w:after="160" w:line="259" w:lineRule="auto"/>
        <w:ind w:right="-766"/>
        <w:contextualSpacing/>
        <w:jc w:val="both"/>
      </w:pPr>
      <w:r w:rsidRPr="00C22613">
        <w:t xml:space="preserve">Dayan, N., Ishay, Y., Artzi, Y., Cristea, D., Reijerse, E., Kuppusamy, P., and </w:t>
      </w:r>
      <w:r w:rsidRPr="00C22613">
        <w:rPr>
          <w:b/>
          <w:bCs/>
        </w:rPr>
        <w:t>Blank, A</w:t>
      </w:r>
      <w:r w:rsidRPr="00C22613">
        <w:t xml:space="preserve">., “Advanced Surface Resonators for Electron Spin Resonance of Single Microcrystals,”  </w:t>
      </w:r>
      <w:r w:rsidRPr="00C22613">
        <w:rPr>
          <w:i/>
          <w:iCs/>
        </w:rPr>
        <w:t xml:space="preserve">Review of Scientific Instruments </w:t>
      </w:r>
      <w:r w:rsidRPr="00C22613">
        <w:rPr>
          <w:b/>
          <w:bCs/>
        </w:rPr>
        <w:t>89</w:t>
      </w:r>
      <w:r w:rsidRPr="00C22613">
        <w:t xml:space="preserve">, (2018) 124707. </w:t>
      </w:r>
      <w:proofErr w:type="spellStart"/>
      <w:r w:rsidRPr="00C22613">
        <w:t>doi</w:t>
      </w:r>
      <w:proofErr w:type="spellEnd"/>
      <w:r w:rsidRPr="00C22613">
        <w:t xml:space="preserve">: 10.1063/1.5063367.  </w:t>
      </w:r>
      <w:r w:rsidRPr="00C22613">
        <w:rPr>
          <w:b/>
          <w:bCs/>
          <w:i/>
          <w:iCs/>
        </w:rPr>
        <w:t>Chosen as Featured Article by the Editor.</w:t>
      </w:r>
      <w:r w:rsidRPr="00C22613">
        <w:t xml:space="preserve"> (IF -  1.42, citations – </w:t>
      </w:r>
      <w:r w:rsidR="00983769">
        <w:t>2</w:t>
      </w:r>
      <w:r w:rsidRPr="00C22613">
        <w:t>)</w:t>
      </w:r>
    </w:p>
    <w:p w:rsidR="00A6782D" w:rsidRPr="00C22613" w:rsidRDefault="00A6782D" w:rsidP="00A6782D">
      <w:pPr>
        <w:numPr>
          <w:ilvl w:val="0"/>
          <w:numId w:val="1"/>
        </w:numPr>
        <w:bidi w:val="0"/>
        <w:spacing w:after="160" w:line="259" w:lineRule="auto"/>
        <w:ind w:right="-766"/>
        <w:contextualSpacing/>
        <w:jc w:val="both"/>
      </w:pPr>
      <w:r w:rsidRPr="00C22613">
        <w:t xml:space="preserve">Kmiec, M., </w:t>
      </w:r>
      <w:proofErr w:type="spellStart"/>
      <w:r w:rsidRPr="00C22613">
        <w:t>Hou</w:t>
      </w:r>
      <w:proofErr w:type="spellEnd"/>
      <w:r w:rsidRPr="00C22613">
        <w:t xml:space="preserve">, H., Kuppusamy, L., </w:t>
      </w:r>
      <w:proofErr w:type="spellStart"/>
      <w:r w:rsidRPr="00C22613">
        <w:t>Drews</w:t>
      </w:r>
      <w:proofErr w:type="spellEnd"/>
      <w:r w:rsidRPr="00C22613">
        <w:t xml:space="preserve">, T., </w:t>
      </w:r>
      <w:proofErr w:type="spellStart"/>
      <w:r w:rsidRPr="00C22613">
        <w:t>Prabhat</w:t>
      </w:r>
      <w:proofErr w:type="spellEnd"/>
      <w:r w:rsidRPr="00C22613">
        <w:t xml:space="preserve">, A., </w:t>
      </w:r>
      <w:proofErr w:type="spellStart"/>
      <w:r w:rsidRPr="00C22613">
        <w:t>Petryakov</w:t>
      </w:r>
      <w:proofErr w:type="spellEnd"/>
      <w:r w:rsidRPr="00C22613">
        <w:t xml:space="preserve">, S., Demidenko, E., </w:t>
      </w:r>
      <w:proofErr w:type="spellStart"/>
      <w:r w:rsidRPr="00C22613">
        <w:t>Schaner</w:t>
      </w:r>
      <w:proofErr w:type="spellEnd"/>
      <w:r w:rsidRPr="00C22613">
        <w:t xml:space="preserve">, P., </w:t>
      </w:r>
      <w:proofErr w:type="spellStart"/>
      <w:r w:rsidRPr="00C22613">
        <w:t>Buckeyb</w:t>
      </w:r>
      <w:proofErr w:type="spellEnd"/>
      <w:r w:rsidRPr="00C22613">
        <w:t xml:space="preserve">, J., </w:t>
      </w:r>
      <w:r w:rsidRPr="00C22613">
        <w:rPr>
          <w:b/>
          <w:bCs/>
        </w:rPr>
        <w:t>Blank, A.</w:t>
      </w:r>
      <w:r w:rsidRPr="00C22613">
        <w:t xml:space="preserve">, Kuppusamy, P., “Transcutaneous oxygen measurement in humans using a paramagnetic skin adhesive film,” </w:t>
      </w:r>
      <w:r w:rsidRPr="00C22613">
        <w:rPr>
          <w:i/>
          <w:iCs/>
        </w:rPr>
        <w:t>Magnetic Resonance in Medicine,</w:t>
      </w:r>
      <w:r w:rsidRPr="00C22613">
        <w:t xml:space="preserve"> </w:t>
      </w:r>
      <w:r w:rsidRPr="00C22613">
        <w:rPr>
          <w:b/>
          <w:bCs/>
        </w:rPr>
        <w:t>81</w:t>
      </w:r>
      <w:r w:rsidRPr="00C22613">
        <w:t xml:space="preserve">, (2019) 781-794. (IF -  4.08, citations – </w:t>
      </w:r>
      <w:r>
        <w:t>7</w:t>
      </w:r>
      <w:r w:rsidRPr="00C22613">
        <w:t>)</w:t>
      </w:r>
    </w:p>
    <w:p w:rsidR="00C22613" w:rsidRPr="00C22613" w:rsidRDefault="00C22613" w:rsidP="00983769">
      <w:pPr>
        <w:numPr>
          <w:ilvl w:val="0"/>
          <w:numId w:val="1"/>
        </w:numPr>
        <w:bidi w:val="0"/>
        <w:spacing w:after="160" w:line="259" w:lineRule="auto"/>
        <w:ind w:right="-766"/>
        <w:contextualSpacing/>
        <w:jc w:val="both"/>
      </w:pPr>
      <w:r w:rsidRPr="00C22613">
        <w:t xml:space="preserve">Kmiec, M. M., </w:t>
      </w:r>
      <w:proofErr w:type="spellStart"/>
      <w:r w:rsidRPr="00C22613">
        <w:t>Hou</w:t>
      </w:r>
      <w:proofErr w:type="spellEnd"/>
      <w:r w:rsidRPr="00C22613">
        <w:t xml:space="preserve">, H., Kuppusamy, L. M., </w:t>
      </w:r>
      <w:proofErr w:type="spellStart"/>
      <w:r w:rsidRPr="00C22613">
        <w:t>Drews</w:t>
      </w:r>
      <w:proofErr w:type="spellEnd"/>
      <w:r w:rsidRPr="00C22613">
        <w:t xml:space="preserve">, T. M., </w:t>
      </w:r>
      <w:proofErr w:type="spellStart"/>
      <w:r w:rsidRPr="00C22613">
        <w:t>Prabhat</w:t>
      </w:r>
      <w:proofErr w:type="spellEnd"/>
      <w:r w:rsidRPr="00C22613">
        <w:t xml:space="preserve">, A. M., </w:t>
      </w:r>
      <w:proofErr w:type="spellStart"/>
      <w:r w:rsidRPr="00C22613">
        <w:t>Petryakov</w:t>
      </w:r>
      <w:proofErr w:type="spellEnd"/>
      <w:r w:rsidRPr="00C22613">
        <w:t xml:space="preserve">, S. V., Demidenko, E., </w:t>
      </w:r>
      <w:proofErr w:type="spellStart"/>
      <w:r w:rsidRPr="00C22613">
        <w:t>Schaner</w:t>
      </w:r>
      <w:proofErr w:type="spellEnd"/>
      <w:r w:rsidRPr="00C22613">
        <w:t xml:space="preserve">, P. E, Buckey, J. C., </w:t>
      </w:r>
      <w:r w:rsidRPr="00C22613">
        <w:rPr>
          <w:b/>
          <w:bCs/>
        </w:rPr>
        <w:t>Blank A</w:t>
      </w:r>
      <w:r w:rsidRPr="00C22613">
        <w:t xml:space="preserve">., Kuppusamy P. “ Application of SPOT chip for transcutaneous oximetry,” </w:t>
      </w:r>
      <w:r w:rsidRPr="00C22613">
        <w:rPr>
          <w:i/>
          <w:iCs/>
        </w:rPr>
        <w:t>Magnetic Resonance in medicine</w:t>
      </w:r>
      <w:r w:rsidRPr="00C22613">
        <w:t xml:space="preserve">, 81, (2019) 2837–2840. (IF -  4.08, citations – </w:t>
      </w:r>
      <w:r w:rsidR="00983769">
        <w:t>2</w:t>
      </w:r>
      <w:r w:rsidRPr="00C22613">
        <w:t>)</w:t>
      </w:r>
    </w:p>
    <w:p w:rsidR="00C22613" w:rsidRDefault="00C22613" w:rsidP="00983769">
      <w:pPr>
        <w:numPr>
          <w:ilvl w:val="0"/>
          <w:numId w:val="1"/>
        </w:numPr>
        <w:bidi w:val="0"/>
        <w:spacing w:after="160" w:line="259" w:lineRule="auto"/>
        <w:ind w:right="-766"/>
        <w:contextualSpacing/>
        <w:jc w:val="both"/>
      </w:pPr>
      <w:r w:rsidRPr="00C22613">
        <w:t xml:space="preserve">Katz, I., Feintuch, A., Carmieli, R., </w:t>
      </w:r>
      <w:r w:rsidRPr="00C22613">
        <w:rPr>
          <w:b/>
          <w:bCs/>
        </w:rPr>
        <w:t>Blank, A.</w:t>
      </w:r>
      <w:r w:rsidRPr="00C22613">
        <w:t xml:space="preserve">, “Proton polarization enhancement of up to 150 with dynamic nuclear polarization of plasma-treated glucose powder,” </w:t>
      </w:r>
      <w:r w:rsidRPr="00C22613">
        <w:rPr>
          <w:i/>
          <w:iCs/>
        </w:rPr>
        <w:t>Solid State Nuclear Magnetic Resonance,</w:t>
      </w:r>
      <w:r w:rsidRPr="00C22613">
        <w:t xml:space="preserve"> 100, (2019) 26–35. (IF -  2.67, citations – </w:t>
      </w:r>
      <w:r w:rsidR="00983769">
        <w:t>1</w:t>
      </w:r>
      <w:r w:rsidRPr="00C22613">
        <w:t>)</w:t>
      </w:r>
    </w:p>
    <w:p w:rsidR="00A56802" w:rsidRPr="00C22613" w:rsidRDefault="00A56802" w:rsidP="00FF0B91">
      <w:pPr>
        <w:numPr>
          <w:ilvl w:val="0"/>
          <w:numId w:val="1"/>
        </w:numPr>
        <w:bidi w:val="0"/>
        <w:spacing w:after="160" w:line="259" w:lineRule="auto"/>
        <w:ind w:right="-766"/>
        <w:contextualSpacing/>
        <w:jc w:val="both"/>
      </w:pPr>
      <w:r w:rsidRPr="00A56802">
        <w:t>Cristea</w:t>
      </w:r>
      <w:r>
        <w:t>, D., K</w:t>
      </w:r>
      <w:r w:rsidRPr="00A56802">
        <w:t>rishtul</w:t>
      </w:r>
      <w:r>
        <w:t xml:space="preserve">, S., </w:t>
      </w:r>
      <w:r w:rsidRPr="00A56802">
        <w:t>Kuppusamy</w:t>
      </w:r>
      <w:r>
        <w:t xml:space="preserve">, P., </w:t>
      </w:r>
      <w:r w:rsidRPr="00A56802">
        <w:t>Baruch</w:t>
      </w:r>
      <w:r>
        <w:t xml:space="preserve">, L., </w:t>
      </w:r>
      <w:r w:rsidRPr="00A56802">
        <w:t>Machluf</w:t>
      </w:r>
      <w:r>
        <w:t xml:space="preserve">, M., </w:t>
      </w:r>
      <w:r w:rsidRPr="00A56802">
        <w:rPr>
          <w:b/>
          <w:bCs/>
        </w:rPr>
        <w:t>Blank, A.</w:t>
      </w:r>
      <w:r>
        <w:t xml:space="preserve">, </w:t>
      </w:r>
      <w:r w:rsidR="00E952C9">
        <w:t>“</w:t>
      </w:r>
      <w:r w:rsidR="00E952C9" w:rsidRPr="00E952C9">
        <w:t>New Approach to Measuring Oxygen Diffusion and Consumption in Encapsulated Living Cells, based on Electron Spin Resonance Microscopy</w:t>
      </w:r>
      <w:r w:rsidR="00E952C9">
        <w:t xml:space="preserve">,” </w:t>
      </w:r>
      <w:proofErr w:type="spellStart"/>
      <w:r w:rsidR="00E952C9" w:rsidRPr="00E952C9">
        <w:rPr>
          <w:i/>
          <w:iCs/>
        </w:rPr>
        <w:t>Acta</w:t>
      </w:r>
      <w:proofErr w:type="spellEnd"/>
      <w:r w:rsidR="00E952C9" w:rsidRPr="00E952C9">
        <w:rPr>
          <w:i/>
          <w:iCs/>
        </w:rPr>
        <w:t xml:space="preserve"> </w:t>
      </w:r>
      <w:proofErr w:type="spellStart"/>
      <w:r w:rsidR="00E952C9" w:rsidRPr="00E952C9">
        <w:rPr>
          <w:i/>
          <w:iCs/>
        </w:rPr>
        <w:t>Biomaterialia</w:t>
      </w:r>
      <w:proofErr w:type="spellEnd"/>
      <w:r w:rsidR="00E952C9">
        <w:rPr>
          <w:i/>
          <w:iCs/>
        </w:rPr>
        <w:t xml:space="preserve">, </w:t>
      </w:r>
      <w:r w:rsidR="00FF0B91" w:rsidRPr="00FF0B91">
        <w:t>101, (2020), 384-394</w:t>
      </w:r>
      <w:r w:rsidR="00FF0B91">
        <w:rPr>
          <w:i/>
          <w:iCs/>
        </w:rPr>
        <w:t xml:space="preserve">. </w:t>
      </w:r>
      <w:r w:rsidR="00E952C9">
        <w:t>(IF – 6.31, citations – 0).</w:t>
      </w:r>
    </w:p>
    <w:p w:rsidR="00C22613" w:rsidRPr="00C22613" w:rsidRDefault="00C22613" w:rsidP="00C22613">
      <w:pPr>
        <w:bidi w:val="0"/>
        <w:ind w:left="360" w:right="360"/>
        <w:contextualSpacing/>
        <w:jc w:val="both"/>
        <w:rPr>
          <w:i/>
          <w:iCs/>
        </w:rPr>
      </w:pPr>
    </w:p>
    <w:p w:rsidR="00C22613" w:rsidRPr="00C22613" w:rsidRDefault="00C22613" w:rsidP="00C22613">
      <w:pPr>
        <w:widowControl w:val="0"/>
        <w:bidi w:val="0"/>
        <w:ind w:right="360"/>
        <w:jc w:val="both"/>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 xml:space="preserve">Review papers </w:t>
      </w:r>
    </w:p>
    <w:p w:rsidR="00C22613" w:rsidRPr="00C22613" w:rsidRDefault="00C22613" w:rsidP="00C22613">
      <w:pPr>
        <w:widowControl w:val="0"/>
        <w:bidi w:val="0"/>
        <w:ind w:right="360"/>
        <w:jc w:val="both"/>
      </w:pPr>
      <w:r w:rsidRPr="00C22613">
        <w:t>N/A</w:t>
      </w:r>
    </w:p>
    <w:p w:rsidR="00C22613" w:rsidRPr="00C22613" w:rsidRDefault="00C22613" w:rsidP="00C22613">
      <w:pPr>
        <w:widowControl w:val="0"/>
        <w:bidi w:val="0"/>
        <w:ind w:right="360"/>
        <w:jc w:val="both"/>
      </w:pPr>
    </w:p>
    <w:p w:rsidR="00C22613" w:rsidRPr="00C22613" w:rsidRDefault="00C22613" w:rsidP="00C22613">
      <w:pPr>
        <w:widowControl w:val="0"/>
        <w:bidi w:val="0"/>
        <w:ind w:right="360"/>
        <w:jc w:val="both"/>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Books</w:t>
      </w:r>
    </w:p>
    <w:p w:rsidR="00C22613" w:rsidRPr="00C22613" w:rsidRDefault="00C22613" w:rsidP="00C22613">
      <w:pPr>
        <w:widowControl w:val="0"/>
        <w:bidi w:val="0"/>
        <w:ind w:right="360"/>
        <w:jc w:val="both"/>
      </w:pPr>
      <w:r w:rsidRPr="00C22613">
        <w:t>N/A</w:t>
      </w:r>
    </w:p>
    <w:p w:rsidR="00C22613" w:rsidRPr="00C22613" w:rsidRDefault="00C22613" w:rsidP="00C22613">
      <w:pPr>
        <w:bidi w:val="0"/>
        <w:ind w:right="-514"/>
        <w:jc w:val="both"/>
        <w:rPr>
          <w:rFonts w:ascii="Bookman Old Style" w:hAnsi="Bookman Old Style"/>
          <w:b/>
          <w:bCs/>
          <w:sz w:val="28"/>
          <w:szCs w:val="28"/>
          <w:u w:val="single"/>
        </w:rPr>
      </w:pPr>
    </w:p>
    <w:p w:rsidR="00A6782D" w:rsidRPr="00C22613" w:rsidRDefault="00A6782D" w:rsidP="00A6782D">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Chapters in books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numPr>
          <w:ilvl w:val="0"/>
          <w:numId w:val="23"/>
        </w:numPr>
        <w:bidi w:val="0"/>
        <w:spacing w:after="160" w:line="259" w:lineRule="auto"/>
        <w:ind w:left="426" w:right="-514" w:hanging="426"/>
        <w:contextualSpacing/>
        <w:jc w:val="both"/>
      </w:pPr>
      <w:r w:rsidRPr="00C22613">
        <w:lastRenderedPageBreak/>
        <w:t xml:space="preserve">Book Chapter:  </w:t>
      </w:r>
      <w:proofErr w:type="spellStart"/>
      <w:r w:rsidRPr="00C22613">
        <w:t>Multifrequency</w:t>
      </w:r>
      <w:proofErr w:type="spellEnd"/>
      <w:r w:rsidRPr="00C22613">
        <w:t xml:space="preserve"> EPR Microscopy:  Experimental and Theoretical Aspects, in "</w:t>
      </w:r>
      <w:proofErr w:type="spellStart"/>
      <w:r w:rsidRPr="00C22613">
        <w:t>Multifrequency</w:t>
      </w:r>
      <w:proofErr w:type="spellEnd"/>
      <w:r w:rsidRPr="00C22613">
        <w:t xml:space="preserve"> EPR" Book by Sushil K. Misra (Editor), Wiley, 2011. ISBN: 978-3-527-40779-8.</w:t>
      </w:r>
    </w:p>
    <w:p w:rsidR="00C22613" w:rsidRPr="00C22613" w:rsidRDefault="00C22613" w:rsidP="00C22613">
      <w:pPr>
        <w:numPr>
          <w:ilvl w:val="0"/>
          <w:numId w:val="23"/>
        </w:numPr>
        <w:bidi w:val="0"/>
        <w:spacing w:after="160" w:line="259" w:lineRule="auto"/>
        <w:ind w:left="426" w:right="-514" w:hanging="426"/>
        <w:contextualSpacing/>
        <w:jc w:val="both"/>
      </w:pPr>
      <w:r w:rsidRPr="00C22613">
        <w:t xml:space="preserve">Book Chapter:  “EPR Microscopy”, Chapter 24, pages 521-536, in “EPR Spectroscopy: Fundamentals and Methods” Book edited by Daniella Goldfarb and Stefan Stoll Daniella Goldfarb (Editor), Stefan Stoll (Editor), Wiley, 2018, ISBN: 978-1-119-16298-8. </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Refereed papers in conference proceedings</w:t>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N/A</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Patents granted</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numPr>
          <w:ilvl w:val="0"/>
          <w:numId w:val="2"/>
        </w:numPr>
        <w:tabs>
          <w:tab w:val="clear" w:pos="720"/>
        </w:tabs>
        <w:bidi w:val="0"/>
        <w:spacing w:after="160" w:line="259" w:lineRule="auto"/>
        <w:ind w:left="426" w:right="-625" w:hanging="426"/>
        <w:jc w:val="both"/>
      </w:pPr>
      <w:r w:rsidRPr="00C22613">
        <w:t>Golan E., Blank A., Alexandrowicz G. “Magnetic Resonance imaging device for operation in external static magnetic fields,” US patent 6,377,048 Apr. 2002.</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 xml:space="preserve">Levanon H., Blank A., “Microwave devices based on chemically induced dynamic electron spin polarization,” US patent 6,515,539 Feb. 2003. </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Alexandrowicz G., and Golan E., “Magnetic Resonance Imaging Device,” US patent 6,704,594, Mar. 2004.</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Dunnam C. R., Borbat P. P., and Freed J. H, "Electron Spin Resonance Microscope for Imaging with micron resolution," US patent 7,403,008, July 2008.</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Shtirberg, L., “Probe and system for electron spin resonance imaging,” US patent 8,067,937, Nov. 2011.</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Katz I., "Method and Device for Ex-situ Magnetic Resonance Analysis" US Patent 8,461,836, June 2013.</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Twig Y., “Method and device of estimating a dose of ionizing radiation,” US Patent 8766634, July 2014.</w:t>
      </w:r>
    </w:p>
    <w:p w:rsidR="00C22613" w:rsidRPr="00C22613" w:rsidRDefault="00C22613" w:rsidP="00C22613">
      <w:pPr>
        <w:widowControl w:val="0"/>
        <w:numPr>
          <w:ilvl w:val="0"/>
          <w:numId w:val="3"/>
        </w:numPr>
        <w:tabs>
          <w:tab w:val="clear" w:pos="720"/>
        </w:tabs>
        <w:bidi w:val="0"/>
        <w:spacing w:after="160" w:line="259" w:lineRule="auto"/>
        <w:ind w:left="426" w:right="-625" w:hanging="426"/>
        <w:jc w:val="both"/>
      </w:pPr>
      <w:r w:rsidRPr="00C22613">
        <w:t>Blank A, Twig Y., “System and method for electron spin resonance,”  US patent 9194922, Nov. 2015.</w:t>
      </w: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Research reports and other publications</w:t>
      </w:r>
    </w:p>
    <w:p w:rsidR="00C22613" w:rsidRPr="00C22613" w:rsidRDefault="00C22613" w:rsidP="00C22613">
      <w:pPr>
        <w:bidi w:val="0"/>
        <w:ind w:right="-514"/>
        <w:jc w:val="both"/>
        <w:rPr>
          <w:rFonts w:ascii="Bookman Old Style" w:hAnsi="Bookman Old Style"/>
        </w:rPr>
      </w:pPr>
      <w:r w:rsidRPr="00C22613">
        <w:rPr>
          <w:rFonts w:ascii="Bookman Old Style" w:hAnsi="Bookman Old Style"/>
        </w:rPr>
        <w:t>N/A</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16.</w:t>
      </w:r>
      <w:r w:rsidRPr="00C22613">
        <w:rPr>
          <w:rFonts w:ascii="Bookman Old Style" w:hAnsi="Bookman Old Style"/>
          <w:b/>
          <w:bCs/>
          <w:sz w:val="28"/>
          <w:szCs w:val="28"/>
          <w:u w:val="single"/>
        </w:rPr>
        <w:tab/>
        <w:t>CONFERENCES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Plenary, keynote or invited talks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numPr>
          <w:ilvl w:val="0"/>
          <w:numId w:val="4"/>
        </w:numPr>
        <w:tabs>
          <w:tab w:val="clear" w:pos="720"/>
        </w:tabs>
        <w:bidi w:val="0"/>
        <w:spacing w:after="160" w:line="259" w:lineRule="auto"/>
        <w:ind w:left="426" w:hanging="426"/>
        <w:jc w:val="both"/>
      </w:pPr>
      <w:r w:rsidRPr="00C22613">
        <w:t xml:space="preserve">Blank A., and </w:t>
      </w:r>
      <w:proofErr w:type="spellStart"/>
      <w:r w:rsidRPr="00C22613">
        <w:t>Lenanon</w:t>
      </w:r>
      <w:proofErr w:type="spellEnd"/>
      <w:r w:rsidRPr="00C22613">
        <w:t xml:space="preserve"> H., “The interaction of triplets and doublets in liquid solution: Detailed mechanism and possible applications,“ The 6</w:t>
      </w:r>
      <w:r w:rsidRPr="00C22613">
        <w:rPr>
          <w:vertAlign w:val="superscript"/>
        </w:rPr>
        <w:t>th</w:t>
      </w:r>
      <w:r w:rsidRPr="00C22613">
        <w:t xml:space="preserve"> Sendai Symposium on advanced EPR, Sendai Japan. Nov. 2000. (Invited talk)</w:t>
      </w:r>
    </w:p>
    <w:p w:rsidR="00C22613" w:rsidRPr="00C22613" w:rsidRDefault="00C22613" w:rsidP="00C22613">
      <w:pPr>
        <w:widowControl w:val="0"/>
        <w:numPr>
          <w:ilvl w:val="0"/>
          <w:numId w:val="4"/>
        </w:numPr>
        <w:tabs>
          <w:tab w:val="clear" w:pos="720"/>
        </w:tabs>
        <w:bidi w:val="0"/>
        <w:spacing w:after="160" w:line="259" w:lineRule="auto"/>
        <w:ind w:left="426" w:hanging="426"/>
        <w:jc w:val="both"/>
      </w:pPr>
      <w:r w:rsidRPr="00C22613">
        <w:t>Blank A, "Electron Spin Resonance Microscopy in Chemical Biophysics," The 72</w:t>
      </w:r>
      <w:r w:rsidRPr="00C22613">
        <w:rPr>
          <w:vertAlign w:val="superscript"/>
        </w:rPr>
        <w:t>nd</w:t>
      </w:r>
      <w:r w:rsidRPr="00C22613">
        <w:t xml:space="preserve"> Meeting of the Israel Chemical Society, Tel Aviv, Israel, 6-7/2/2007. (Invited talk)</w:t>
      </w:r>
    </w:p>
    <w:p w:rsidR="00C22613" w:rsidRPr="00C22613" w:rsidRDefault="00C22613" w:rsidP="00C22613">
      <w:pPr>
        <w:widowControl w:val="0"/>
        <w:numPr>
          <w:ilvl w:val="0"/>
          <w:numId w:val="4"/>
        </w:numPr>
        <w:tabs>
          <w:tab w:val="clear" w:pos="720"/>
        </w:tabs>
        <w:bidi w:val="0"/>
        <w:spacing w:after="160" w:line="259" w:lineRule="auto"/>
        <w:ind w:left="426" w:hanging="426"/>
        <w:jc w:val="both"/>
      </w:pPr>
      <w:r w:rsidRPr="00C22613">
        <w:lastRenderedPageBreak/>
        <w:t xml:space="preserve">Blank, A, "From ESR Microscopy to ESR </w:t>
      </w:r>
      <w:proofErr w:type="spellStart"/>
      <w:r w:rsidRPr="00C22613">
        <w:t>Nanoscopy</w:t>
      </w:r>
      <w:proofErr w:type="spellEnd"/>
      <w:r w:rsidRPr="00C22613">
        <w:t>," Gordon conference of Magnetic Resonance, Biddeford, ME, June, 2007. (Invited talk)</w:t>
      </w:r>
    </w:p>
    <w:p w:rsidR="00C22613" w:rsidRPr="00C22613" w:rsidRDefault="00C22613" w:rsidP="00C22613">
      <w:pPr>
        <w:widowControl w:val="0"/>
        <w:numPr>
          <w:ilvl w:val="0"/>
          <w:numId w:val="4"/>
        </w:numPr>
        <w:tabs>
          <w:tab w:val="clear" w:pos="720"/>
        </w:tabs>
        <w:bidi w:val="0"/>
        <w:spacing w:after="160" w:line="259" w:lineRule="auto"/>
        <w:ind w:left="426" w:hanging="426"/>
        <w:jc w:val="both"/>
      </w:pPr>
      <w:r w:rsidRPr="00C22613">
        <w:t>Blank, A., “Advanced Methodologies in Micro-Imaging ESR,” The 7</w:t>
      </w:r>
      <w:r w:rsidRPr="00C22613">
        <w:rPr>
          <w:vertAlign w:val="superscript"/>
        </w:rPr>
        <w:t>th</w:t>
      </w:r>
      <w:r w:rsidRPr="00C22613">
        <w:t xml:space="preserve"> European Federation of EPR Groups Meeting, </w:t>
      </w:r>
      <w:smartTag w:uri="urn:schemas-microsoft-com:office:smarttags" w:element="place">
        <w:smartTag w:uri="urn:schemas-microsoft-com:office:smarttags" w:element="City">
          <w:r w:rsidRPr="00C22613">
            <w:t>Antwerp</w:t>
          </w:r>
        </w:smartTag>
        <w:r w:rsidRPr="00C22613">
          <w:t xml:space="preserve">, </w:t>
        </w:r>
        <w:smartTag w:uri="urn:schemas-microsoft-com:office:smarttags" w:element="country-region">
          <w:r w:rsidRPr="00C22613">
            <w:t>Belgium</w:t>
          </w:r>
        </w:smartTag>
      </w:smartTag>
      <w:r w:rsidRPr="00C22613">
        <w:t>, Sep. 2009.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 xml:space="preserve">Talmon, Y., Suhovoy, E., </w:t>
      </w:r>
      <w:proofErr w:type="spellStart"/>
      <w:r w:rsidRPr="00C22613">
        <w:t>Shklyar</w:t>
      </w:r>
      <w:proofErr w:type="spellEnd"/>
      <w:r w:rsidRPr="00C22613">
        <w:t>, M., Shtirberg, L., and Blank, A., “Measurement of complex diffusion in the micro-sec time scale and 10 nm length scale by electron spin resonance,” World Wide Magnetic Resonance 2010 Florence Italy, 4-9/7/2010.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“High Sensitivity Pulsed ESR Spectroscopy and Imaging applied to Solar Cells”, Workshop on Advanced EPR for material and solar energy research, Berlin, 11-13.10.2011.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“Nonlinear Induction Detection of Electron Spin Resonance,” EUROMAR, Dublin, Ireland, July. 2012.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“In Vivo Biological Applications of ESR Micro-Imaging,” Rocky Mountain Conference on Analytical Chemistry, Colorado, USA, July 2012.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w:t>
      </w:r>
      <w:proofErr w:type="spellStart"/>
      <w:r w:rsidRPr="00C22613">
        <w:t>Multifrequency</w:t>
      </w:r>
      <w:proofErr w:type="spellEnd"/>
      <w:r w:rsidRPr="00C22613">
        <w:t xml:space="preserve"> sensitive miniature surface resonators for ESR – properties and applications,” SPP1601 meeting, Halle, Germany, Sep. 2012.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“Spatially-resolved pulsed electrically-detected electron spin resonance”, Workshop on Spins as Functional Probes in Solar Energy Research, Berlin, 10-12.4.2013.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"High sensitivity high resolution pulsed electron spin resonance in solids - technique and applications," EUROMAR, Crete, Greece, July. 2013.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"High Sensitivity Spatially-Resolved Electron Spin Resonance as a New Scientific Tool, EFEPR meeting, Marseilles, France, Sep. 2014. (Plenary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Shapiro, G., Fisher, R., London, P., and Gershoni, D., "ODMR imaging," SPP1601 meeting, Schwerte, Germany, Oct. 2014.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rPr>
          <w:rFonts w:eastAsia="Batang"/>
          <w:lang w:eastAsia="ko-KR"/>
        </w:rPr>
        <w:t xml:space="preserve">Hashem, M., </w:t>
      </w:r>
      <w:r w:rsidRPr="00C22613">
        <w:rPr>
          <w:bCs/>
        </w:rPr>
        <w:t xml:space="preserve">Mor, A., Kuppusamy, P., </w:t>
      </w:r>
      <w:proofErr w:type="spellStart"/>
      <w:r w:rsidRPr="00C22613">
        <w:rPr>
          <w:bCs/>
        </w:rPr>
        <w:t>Fluhr</w:t>
      </w:r>
      <w:proofErr w:type="spellEnd"/>
      <w:r w:rsidRPr="00C22613">
        <w:rPr>
          <w:bCs/>
        </w:rPr>
        <w:t xml:space="preserve">, R., and </w:t>
      </w:r>
      <w:r w:rsidRPr="00C22613">
        <w:rPr>
          <w:rFonts w:eastAsia="Batang"/>
          <w:lang w:eastAsia="ko-KR"/>
        </w:rPr>
        <w:t xml:space="preserve">Blank, A., </w:t>
      </w:r>
      <w:r w:rsidRPr="00C22613">
        <w:t>"</w:t>
      </w:r>
      <w:r w:rsidRPr="00C22613">
        <w:rPr>
          <w:rFonts w:eastAsia="Batang"/>
        </w:rPr>
        <w:t>Biological</w:t>
      </w:r>
      <w:r w:rsidRPr="00C22613">
        <w:t xml:space="preserve"> </w:t>
      </w:r>
      <w:r w:rsidRPr="00C22613">
        <w:rPr>
          <w:rFonts w:eastAsia="Batang"/>
        </w:rPr>
        <w:t>Applications of High Sensitivity Electron Spin Resonance with High Spatial Resolution</w:t>
      </w:r>
      <w:r w:rsidRPr="00C22613">
        <w:t>," APES-IES 2014 meeting, Nara, Japan, Nov. 2014.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"Detection Sensitivity in Magnetic Resonance," EUROMAR 2015, Prague, July 2015.  (Invited tutorial lecture).</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Artzi, Y., Blank, A. "Induction-Detection Electron Spin Resonance With Single Spin Sensitivity," Rocky Mountain Conference on Magnetic Resonance, Snowbird Utah, July 2015.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 xml:space="preserve">Blank, A. "High Sensitivity ESR with High Spatial Resolution: Methodologies and Applications," Grand Challenge Workshop, Snowbird Utah, July 2015. (Invited </w:t>
      </w:r>
      <w:r w:rsidRPr="00C22613">
        <w:lastRenderedPageBreak/>
        <w:t xml:space="preserve">expert lecture). </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 xml:space="preserve">Blank, A. “Compact self-contained ESR </w:t>
      </w:r>
      <w:proofErr w:type="spellStart"/>
      <w:r w:rsidRPr="00C22613">
        <w:t>probeheads</w:t>
      </w:r>
      <w:proofErr w:type="spellEnd"/>
      <w:r w:rsidRPr="00C22613">
        <w:t xml:space="preserve"> as new clinical tools,” The 49th Annual International Meeting of the ESR Spectroscopy Group of the Royal Society of Chemistry, University of Essex, 3-7 April 2016.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 xml:space="preserve">Blank, A., “ESR sensitivity – current capabilities and future prospects and applications,” Asia-Pacific EPR/ESR Symposium 2016, </w:t>
      </w:r>
      <w:r w:rsidRPr="00C22613">
        <w:rPr>
          <w:shd w:val="clear" w:color="auto" w:fill="FFFFFF"/>
        </w:rPr>
        <w:t xml:space="preserve">Lake Baikal, near Irkutsk, Russia, 28 August – 2 September 2016. </w:t>
      </w:r>
      <w:r w:rsidRPr="00C22613">
        <w:t>(Invited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rPr>
          <w:shd w:val="clear" w:color="auto" w:fill="FFFFFF"/>
        </w:rPr>
        <w:t xml:space="preserve">Blank, A., “A new approach for distance measurements between two spin labels in the &gt;10 nm range,” </w:t>
      </w:r>
      <w:r w:rsidRPr="00C22613">
        <w:t xml:space="preserve">SPP1601 meeting, </w:t>
      </w:r>
      <w:proofErr w:type="spellStart"/>
      <w:r w:rsidRPr="00C22613">
        <w:t>Hirschegg</w:t>
      </w:r>
      <w:proofErr w:type="spellEnd"/>
      <w:r w:rsidRPr="00C22613">
        <w:t>, Austria, Oct. 2016.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w:t>
      </w:r>
      <w:proofErr w:type="spellStart"/>
      <w:r w:rsidRPr="00C22613">
        <w:t>Microresonators</w:t>
      </w:r>
      <w:proofErr w:type="spellEnd"/>
      <w:r w:rsidRPr="00C22613">
        <w:t xml:space="preserve"> for ESR Spectroscopy of Microcrystals” Discussion Meeting: EPR and </w:t>
      </w:r>
      <w:proofErr w:type="spellStart"/>
      <w:r w:rsidRPr="00C22613">
        <w:t>ssNMR</w:t>
      </w:r>
      <w:proofErr w:type="spellEnd"/>
      <w:r w:rsidRPr="00C22613">
        <w:t xml:space="preserve"> as tools to remove the mechanisms of molecular machines, </w:t>
      </w:r>
      <w:proofErr w:type="spellStart"/>
      <w:r w:rsidRPr="00C22613">
        <w:t>Schloss</w:t>
      </w:r>
      <w:proofErr w:type="spellEnd"/>
      <w:r w:rsidRPr="00C22613">
        <w:t xml:space="preserve"> </w:t>
      </w:r>
      <w:proofErr w:type="spellStart"/>
      <w:r w:rsidRPr="00C22613">
        <w:t>Ringberg</w:t>
      </w:r>
      <w:proofErr w:type="spellEnd"/>
      <w:r w:rsidRPr="00C22613">
        <w:t>, Germany, Dec. 2016.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 xml:space="preserve">Cristea, D., Wolfson, H., Ahmad, R., Twig, Y., Kuppusamy, P., and Blank, A., “ESR in an implant” - Miniature ESR </w:t>
      </w:r>
      <w:proofErr w:type="spellStart"/>
      <w:r w:rsidRPr="00C22613">
        <w:t>probeheads</w:t>
      </w:r>
      <w:proofErr w:type="spellEnd"/>
      <w:r w:rsidRPr="00C22613">
        <w:t xml:space="preserve"> for clinical oximetry,”  EPR2017 meeting, Morgantown, WV, USA, July 2017. (Invited talk).</w:t>
      </w:r>
    </w:p>
    <w:p w:rsidR="00C22613" w:rsidRPr="00C22613" w:rsidRDefault="00C22613" w:rsidP="00C22613">
      <w:pPr>
        <w:widowControl w:val="0"/>
        <w:numPr>
          <w:ilvl w:val="0"/>
          <w:numId w:val="4"/>
        </w:numPr>
        <w:tabs>
          <w:tab w:val="clear" w:pos="720"/>
        </w:tabs>
        <w:bidi w:val="0"/>
        <w:spacing w:after="160" w:line="259" w:lineRule="auto"/>
        <w:ind w:left="426" w:hanging="432"/>
        <w:jc w:val="both"/>
      </w:pPr>
      <w:r w:rsidRPr="00C22613">
        <w:t>Blank, A., “Three Dimensional Sub-Micron</w:t>
      </w:r>
      <w:r w:rsidRPr="00C22613">
        <w:rPr>
          <w:rtl/>
        </w:rPr>
        <w:t>-</w:t>
      </w:r>
      <w:r w:rsidRPr="00C22613">
        <w:t xml:space="preserve">Scale Optically-Detected ESR Imaging with Selective Spin Addressing,” </w:t>
      </w:r>
      <w:proofErr w:type="spellStart"/>
      <w:r w:rsidRPr="00C22613">
        <w:t>QDiamond</w:t>
      </w:r>
      <w:proofErr w:type="spellEnd"/>
      <w:r w:rsidRPr="00C22613">
        <w:t xml:space="preserve"> 2018 - International Workshop on Quantum Information using NV Centers in Diamond, Tel Aviv, April 2018. (Invited talk).</w:t>
      </w:r>
    </w:p>
    <w:p w:rsidR="00880CC4" w:rsidRDefault="00C22613" w:rsidP="00880CC4">
      <w:pPr>
        <w:widowControl w:val="0"/>
        <w:numPr>
          <w:ilvl w:val="0"/>
          <w:numId w:val="4"/>
        </w:numPr>
        <w:tabs>
          <w:tab w:val="clear" w:pos="720"/>
        </w:tabs>
        <w:bidi w:val="0"/>
        <w:spacing w:after="160" w:line="259" w:lineRule="auto"/>
        <w:ind w:left="426" w:hanging="432"/>
        <w:jc w:val="both"/>
      </w:pPr>
      <w:r w:rsidRPr="00C22613">
        <w:t>Blank, A.,   “</w:t>
      </w:r>
      <w:proofErr w:type="spellStart"/>
      <w:r w:rsidRPr="00C22613">
        <w:t>Microresonators</w:t>
      </w:r>
      <w:proofErr w:type="spellEnd"/>
      <w:r w:rsidRPr="00C22613">
        <w:t xml:space="preserve"> in ESR – What are they good for?” The third joint conference of the Asia-Pacific EPR/ESR Society and The International EPR (ESR) Society (IES), the University of Queensland, Brisbane, Australia, September 2018. (Invited talk).</w:t>
      </w:r>
    </w:p>
    <w:p w:rsidR="00880CC4" w:rsidRDefault="00880CC4" w:rsidP="00880CC4">
      <w:pPr>
        <w:widowControl w:val="0"/>
        <w:numPr>
          <w:ilvl w:val="0"/>
          <w:numId w:val="4"/>
        </w:numPr>
        <w:tabs>
          <w:tab w:val="clear" w:pos="720"/>
        </w:tabs>
        <w:bidi w:val="0"/>
        <w:spacing w:after="160" w:line="259" w:lineRule="auto"/>
        <w:ind w:left="426" w:hanging="432"/>
        <w:jc w:val="both"/>
      </w:pPr>
      <w:r>
        <w:t>Blank, A., “</w:t>
      </w:r>
      <w:r w:rsidRPr="00880CC4">
        <w:t>Oxygen diffusion in microencapsulated live cells, studied by electron spin resonance microscopy</w:t>
      </w:r>
      <w:r>
        <w:t xml:space="preserve">, Rocky Mountain Conference on EPR, Denver, July 2019. </w:t>
      </w:r>
      <w:r w:rsidRPr="00C22613">
        <w:t>(Invited talk).</w:t>
      </w:r>
    </w:p>
    <w:p w:rsidR="00880CC4" w:rsidRDefault="00A6782D" w:rsidP="00880CC4">
      <w:pPr>
        <w:widowControl w:val="0"/>
        <w:numPr>
          <w:ilvl w:val="0"/>
          <w:numId w:val="4"/>
        </w:numPr>
        <w:tabs>
          <w:tab w:val="clear" w:pos="720"/>
        </w:tabs>
        <w:bidi w:val="0"/>
        <w:spacing w:after="160" w:line="259" w:lineRule="auto"/>
        <w:ind w:left="426" w:hanging="432"/>
        <w:jc w:val="both"/>
      </w:pPr>
      <w:r>
        <w:t>Blank</w:t>
      </w:r>
      <w:r w:rsidRPr="00A6782D">
        <w:t>,</w:t>
      </w:r>
      <w:r>
        <w:t xml:space="preserve"> A., </w:t>
      </w:r>
      <w:r w:rsidRPr="00A6782D">
        <w:t>Dayan,</w:t>
      </w:r>
      <w:r>
        <w:t xml:space="preserve"> N., </w:t>
      </w:r>
      <w:r w:rsidRPr="00A6782D">
        <w:t>Cristea,</w:t>
      </w:r>
      <w:r>
        <w:t xml:space="preserve"> D., </w:t>
      </w:r>
      <w:r w:rsidRPr="00A6782D">
        <w:t>Ishay,</w:t>
      </w:r>
      <w:r>
        <w:t xml:space="preserve"> Y. and </w:t>
      </w:r>
      <w:r w:rsidRPr="00A6782D">
        <w:t>Artzi</w:t>
      </w:r>
      <w:r>
        <w:t>, Y., “</w:t>
      </w:r>
      <w:r w:rsidRPr="00A6782D">
        <w:t xml:space="preserve">ESR microfluidics with </w:t>
      </w:r>
      <w:proofErr w:type="spellStart"/>
      <w:r w:rsidRPr="00A6782D">
        <w:t>picoliter</w:t>
      </w:r>
      <w:proofErr w:type="spellEnd"/>
      <w:r w:rsidRPr="00A6782D">
        <w:t xml:space="preserve"> samples</w:t>
      </w:r>
      <w:r>
        <w:t>,</w:t>
      </w:r>
      <w:proofErr w:type="gramStart"/>
      <w:r>
        <w:t>”  EUROISMAR</w:t>
      </w:r>
      <w:proofErr w:type="gramEnd"/>
      <w:r>
        <w:t xml:space="preserve"> 2019, Berlin, August, 2019. (Invited Talk).</w:t>
      </w:r>
      <w:r w:rsidR="00880CC4">
        <w:t xml:space="preserve"> </w:t>
      </w:r>
      <w:r w:rsidR="00880CC4" w:rsidRPr="00C22613">
        <w:t>(Invited talk).</w:t>
      </w:r>
    </w:p>
    <w:p w:rsidR="00553B7F" w:rsidRDefault="00880CC4" w:rsidP="00553B7F">
      <w:pPr>
        <w:widowControl w:val="0"/>
        <w:numPr>
          <w:ilvl w:val="0"/>
          <w:numId w:val="4"/>
        </w:numPr>
        <w:tabs>
          <w:tab w:val="clear" w:pos="720"/>
        </w:tabs>
        <w:bidi w:val="0"/>
        <w:spacing w:after="160" w:line="259" w:lineRule="auto"/>
        <w:ind w:left="426" w:hanging="432"/>
        <w:jc w:val="both"/>
      </w:pPr>
      <w:r>
        <w:t>Blank</w:t>
      </w:r>
      <w:r w:rsidRPr="00880CC4">
        <w:t>,</w:t>
      </w:r>
      <w:r>
        <w:t xml:space="preserve"> A., Katz</w:t>
      </w:r>
      <w:r w:rsidRPr="00880CC4">
        <w:t>,</w:t>
      </w:r>
      <w:r>
        <w:t xml:space="preserve"> I., Feintuch</w:t>
      </w:r>
      <w:r w:rsidRPr="00880CC4">
        <w:t>,</w:t>
      </w:r>
      <w:r>
        <w:t xml:space="preserve"> A., Carmieli, R., “</w:t>
      </w:r>
      <w:r w:rsidRPr="00880CC4">
        <w:t>Dissolution dynamic nuclear polarization without solution</w:t>
      </w:r>
      <w:r>
        <w:t xml:space="preserve">,” Israel Chemical Society meeting, Jerusalem, February, 2020. </w:t>
      </w:r>
      <w:r w:rsidRPr="00C22613">
        <w:t>(Invited talk).</w:t>
      </w:r>
    </w:p>
    <w:p w:rsidR="00553B7F" w:rsidRDefault="00553B7F" w:rsidP="00553B7F">
      <w:pPr>
        <w:widowControl w:val="0"/>
        <w:numPr>
          <w:ilvl w:val="0"/>
          <w:numId w:val="4"/>
        </w:numPr>
        <w:tabs>
          <w:tab w:val="clear" w:pos="720"/>
        </w:tabs>
        <w:bidi w:val="0"/>
        <w:spacing w:after="160" w:line="259" w:lineRule="auto"/>
        <w:ind w:left="426" w:hanging="432"/>
        <w:jc w:val="both"/>
      </w:pPr>
      <w:r>
        <w:t>Blank, A., “</w:t>
      </w:r>
      <w:r w:rsidRPr="00553B7F">
        <w:t>Clinical applications of miniaturized ESR technology</w:t>
      </w:r>
      <w:r>
        <w:t>,</w:t>
      </w:r>
      <w:proofErr w:type="gramStart"/>
      <w:r>
        <w:t>”  1</w:t>
      </w:r>
      <w:r w:rsidRPr="00553B7F">
        <w:rPr>
          <w:vertAlign w:val="superscript"/>
        </w:rPr>
        <w:t>st</w:t>
      </w:r>
      <w:proofErr w:type="gramEnd"/>
      <w:r>
        <w:t xml:space="preserve"> EPR-on-a-Chip meeting, Stuttgart</w:t>
      </w:r>
      <w:bookmarkStart w:id="2" w:name="_GoBack"/>
      <w:bookmarkEnd w:id="2"/>
      <w:r>
        <w:t>, Germany, Mach 2020.</w:t>
      </w:r>
    </w:p>
    <w:p w:rsidR="00C22613" w:rsidRPr="00C22613" w:rsidRDefault="00C22613" w:rsidP="00C22613">
      <w:pPr>
        <w:widowControl w:val="0"/>
        <w:bidi w:val="0"/>
        <w:ind w:left="426"/>
        <w:jc w:val="both"/>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Contributed Talks and Posters</w:t>
      </w:r>
    </w:p>
    <w:p w:rsidR="00C22613" w:rsidRPr="00C22613" w:rsidRDefault="00C22613" w:rsidP="00C22613">
      <w:pPr>
        <w:bidi w:val="0"/>
        <w:ind w:right="-514"/>
        <w:jc w:val="both"/>
        <w:rPr>
          <w:rFonts w:ascii="Bookman Old Style" w:hAnsi="Bookman Old Style"/>
          <w:b/>
          <w:bCs/>
          <w:sz w:val="28"/>
          <w:szCs w:val="28"/>
          <w:u w:val="single"/>
        </w:rPr>
      </w:pP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and Zalevsky Z., “Applications of the Fractional Fourier Transform in Radar Imaging,” Antenna Measurement Techniques Association (AMTA) </w:t>
      </w:r>
      <w:r w:rsidRPr="00C22613">
        <w:lastRenderedPageBreak/>
        <w:t>Symposium, Boston, MA, USA, 17-20/11/1997. (Talk).</w:t>
      </w:r>
    </w:p>
    <w:p w:rsidR="00C22613" w:rsidRPr="00C22613" w:rsidRDefault="00C22613" w:rsidP="00C22613">
      <w:pPr>
        <w:widowControl w:val="0"/>
        <w:numPr>
          <w:ilvl w:val="0"/>
          <w:numId w:val="10"/>
        </w:numPr>
        <w:bidi w:val="0"/>
        <w:spacing w:after="160" w:line="259" w:lineRule="auto"/>
        <w:ind w:left="426" w:hanging="426"/>
        <w:jc w:val="both"/>
      </w:pPr>
      <w:r w:rsidRPr="00C22613">
        <w:rPr>
          <w:spacing w:val="-2"/>
        </w:rPr>
        <w:t>Blank A., Levanon H., "</w:t>
      </w:r>
      <w:r w:rsidRPr="00C22613">
        <w:t>Filling Factor of a Paramagnetic Sample in a Rectangular Cavity.  Theory and Application,"</w:t>
      </w:r>
      <w:r w:rsidRPr="00C22613">
        <w:rPr>
          <w:spacing w:val="-2"/>
        </w:rPr>
        <w:t xml:space="preserve"> </w:t>
      </w:r>
      <w:r w:rsidRPr="00C22613">
        <w:t>the joint VI International Workshop on Electron Magnetic Resonance (EMARDIS), and the IV International Seminar on Applied EPR (APPL-EPR),  Sofia-</w:t>
      </w:r>
      <w:proofErr w:type="spellStart"/>
      <w:r w:rsidRPr="00C22613">
        <w:t>Bojana</w:t>
      </w:r>
      <w:proofErr w:type="spellEnd"/>
      <w:r w:rsidRPr="00C22613">
        <w:t>, Bulgaria, 7–14/06/1999.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and Levanon H., “Radical-Triplet-Pair Interaction: Direct Measurements of Polarization Transfer and Radical Polarization by Fourier-Transform-Electron-Paramagnetic-Resonance Method,” the VI International symposium on Magnetic Field and Spin Effects in Chemistry and Related Phenomena. </w:t>
      </w:r>
      <w:proofErr w:type="spellStart"/>
      <w:r w:rsidRPr="00C22613">
        <w:t>Emmetten</w:t>
      </w:r>
      <w:proofErr w:type="spellEnd"/>
      <w:r w:rsidRPr="00C22613">
        <w:t>, Switzerland, 21-26/08, 1999.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and </w:t>
      </w:r>
      <w:proofErr w:type="spellStart"/>
      <w:r w:rsidRPr="00C22613">
        <w:t>Lenanon</w:t>
      </w:r>
      <w:proofErr w:type="spellEnd"/>
      <w:r w:rsidRPr="00C22613">
        <w:t xml:space="preserve"> H., “Investigation of the Mechanisms Governing the Interaction between Triplets and Doublets in Liquid Solution,“ 42</w:t>
      </w:r>
      <w:r w:rsidRPr="00C22613">
        <w:rPr>
          <w:vertAlign w:val="superscript"/>
        </w:rPr>
        <w:t>nd</w:t>
      </w:r>
      <w:r w:rsidRPr="00C22613">
        <w:t xml:space="preserve"> Rocky Mountain Conference on Analytical Chemistry - Broomfield, CO, USA 30/07-3/08/2000. (Talk).</w:t>
      </w:r>
    </w:p>
    <w:p w:rsidR="00C22613" w:rsidRPr="00C22613" w:rsidRDefault="00C22613" w:rsidP="00C22613">
      <w:pPr>
        <w:widowControl w:val="0"/>
        <w:numPr>
          <w:ilvl w:val="0"/>
          <w:numId w:val="10"/>
        </w:numPr>
        <w:bidi w:val="0"/>
        <w:spacing w:after="160" w:line="259" w:lineRule="auto"/>
        <w:ind w:left="426" w:hanging="426"/>
        <w:jc w:val="both"/>
      </w:pPr>
      <w:r w:rsidRPr="00C22613">
        <w:rPr>
          <w:spacing w:val="-2"/>
        </w:rPr>
        <w:t>Blank A., Levanon H., “</w:t>
      </w:r>
      <w:r w:rsidRPr="00C22613">
        <w:t>Filling Factor in a Pulsed electron Paramagnetic Resonance Experiment,”</w:t>
      </w:r>
      <w:r w:rsidRPr="00C22613">
        <w:rPr>
          <w:spacing w:val="-2"/>
        </w:rPr>
        <w:t xml:space="preserve"> </w:t>
      </w:r>
      <w:r w:rsidRPr="00C22613">
        <w:t xml:space="preserve">the </w:t>
      </w:r>
      <w:proofErr w:type="spellStart"/>
      <w:r w:rsidRPr="00C22613">
        <w:t>VII</w:t>
      </w:r>
      <w:r w:rsidRPr="00C22613">
        <w:rPr>
          <w:vertAlign w:val="superscript"/>
        </w:rPr>
        <w:t>th</w:t>
      </w:r>
      <w:proofErr w:type="spellEnd"/>
      <w:r w:rsidRPr="00C22613">
        <w:t xml:space="preserve"> International Workshop on Electron Magnetic Resonance (EMARDIS), Sofia-</w:t>
      </w:r>
      <w:proofErr w:type="spellStart"/>
      <w:r w:rsidRPr="00C22613">
        <w:t>Bojana</w:t>
      </w:r>
      <w:proofErr w:type="spellEnd"/>
      <w:r w:rsidRPr="00C22613">
        <w:t>, Bulgaria, 9–18/06/2000. (Talk).</w:t>
      </w:r>
    </w:p>
    <w:p w:rsidR="00C22613" w:rsidRPr="00C22613" w:rsidRDefault="00C22613" w:rsidP="00C22613">
      <w:pPr>
        <w:widowControl w:val="0"/>
        <w:numPr>
          <w:ilvl w:val="0"/>
          <w:numId w:val="10"/>
        </w:numPr>
        <w:bidi w:val="0"/>
        <w:spacing w:after="160" w:line="259" w:lineRule="auto"/>
        <w:ind w:left="426" w:hanging="426"/>
        <w:jc w:val="both"/>
      </w:pPr>
      <w:r w:rsidRPr="00C22613">
        <w:t>Blank, A., Dunnam, C. R., Borbat P. P., and Freed, J. H., “High Resolution ESR microscopy,” 45</w:t>
      </w:r>
      <w:r w:rsidRPr="00C22613">
        <w:rPr>
          <w:vertAlign w:val="superscript"/>
        </w:rPr>
        <w:t>th</w:t>
      </w:r>
      <w:r w:rsidRPr="00C22613">
        <w:t xml:space="preserve"> Rocky Mountain Conference on Analytical Chemistry - Denver, CO, USA 27-31/07/2003. (Talk).</w:t>
      </w:r>
    </w:p>
    <w:p w:rsidR="00C22613" w:rsidRPr="00C22613" w:rsidRDefault="00C22613" w:rsidP="00C22613">
      <w:pPr>
        <w:widowControl w:val="0"/>
        <w:numPr>
          <w:ilvl w:val="0"/>
          <w:numId w:val="10"/>
        </w:numPr>
        <w:bidi w:val="0"/>
        <w:spacing w:after="160" w:line="259" w:lineRule="auto"/>
        <w:ind w:left="426" w:hanging="426"/>
        <w:jc w:val="both"/>
      </w:pPr>
      <w:r w:rsidRPr="00C22613">
        <w:t>Blank, A., Dunnam, C. R., Borbat P. P., and Freed, J. H., “Pulsed 3D Electron Spin Resonance Microscopy,” International Workshop on In-Vivo EPR, Dartmouth medical school, Hanover, NH, USA, 19-23/09/2004. (Talk).</w:t>
      </w:r>
    </w:p>
    <w:p w:rsidR="00C22613" w:rsidRPr="00C22613" w:rsidRDefault="00C22613" w:rsidP="00C22613">
      <w:pPr>
        <w:widowControl w:val="0"/>
        <w:numPr>
          <w:ilvl w:val="0"/>
          <w:numId w:val="10"/>
        </w:numPr>
        <w:bidi w:val="0"/>
        <w:spacing w:after="160" w:line="259" w:lineRule="auto"/>
        <w:ind w:left="426" w:hanging="426"/>
        <w:jc w:val="both"/>
      </w:pPr>
      <w:r w:rsidRPr="00C22613">
        <w:t>Blank, A., Dunnam, C. R., Borbat P. P., and Freed, J. H., “Pulsed 3D Electron Spin Resonance Microscopy,”  GIF (German-Israeli Foundation for Scientific Research and Development), Novel Approaches in Magnetic Resonance: Fundamentals and Applications, Dead Sea, Israel, 21-24/2/2005. (Talk).</w:t>
      </w:r>
    </w:p>
    <w:p w:rsidR="00C22613" w:rsidRPr="00C22613" w:rsidRDefault="00C22613" w:rsidP="00C22613">
      <w:pPr>
        <w:widowControl w:val="0"/>
        <w:numPr>
          <w:ilvl w:val="0"/>
          <w:numId w:val="10"/>
        </w:numPr>
        <w:bidi w:val="0"/>
        <w:spacing w:after="160" w:line="259" w:lineRule="auto"/>
        <w:ind w:left="426" w:hanging="426"/>
        <w:jc w:val="both"/>
      </w:pPr>
      <w:r w:rsidRPr="00C22613">
        <w:t>Blank, A. and Freed, J. H., “Current and Future Trends in ESR Microscopy,” EPR 2005, Joint Conference of the 11</w:t>
      </w:r>
      <w:r w:rsidRPr="00C22613">
        <w:rPr>
          <w:vertAlign w:val="superscript"/>
        </w:rPr>
        <w:t>th</w:t>
      </w:r>
      <w:r w:rsidRPr="00C22613">
        <w:t xml:space="preserve"> "In Vivo EPR Spectroscopy and Imaging" and the 8</w:t>
      </w:r>
      <w:r w:rsidRPr="00C22613">
        <w:rPr>
          <w:vertAlign w:val="superscript"/>
        </w:rPr>
        <w:t>th</w:t>
      </w:r>
      <w:r w:rsidRPr="00C22613">
        <w:t xml:space="preserve"> "International EPR Spin Trapping" </w:t>
      </w:r>
      <w:smartTag w:uri="urn:schemas-microsoft-com:office:smarttags" w:element="place">
        <w:smartTag w:uri="urn:schemas-microsoft-com:office:smarttags" w:element="City">
          <w:r w:rsidRPr="00C22613">
            <w:t>Columbus</w:t>
          </w:r>
        </w:smartTag>
        <w:r w:rsidRPr="00C22613">
          <w:t xml:space="preserve">, </w:t>
        </w:r>
        <w:smartTag w:uri="urn:schemas-microsoft-com:office:smarttags" w:element="State">
          <w:r w:rsidRPr="00C22613">
            <w:t>Ohio</w:t>
          </w:r>
        </w:smartTag>
        <w:r w:rsidRPr="00C22613">
          <w:t xml:space="preserve"> </w:t>
        </w:r>
        <w:smartTag w:uri="urn:schemas-microsoft-com:office:smarttags" w:element="country-region">
          <w:r w:rsidRPr="00C22613">
            <w:t>USA</w:t>
          </w:r>
        </w:smartTag>
      </w:smartTag>
      <w:r w:rsidRPr="00C22613">
        <w:t>. 4-8/9/2005. (Talk).</w:t>
      </w:r>
    </w:p>
    <w:p w:rsidR="00C22613" w:rsidRPr="00C22613" w:rsidRDefault="00C22613" w:rsidP="00C22613">
      <w:pPr>
        <w:widowControl w:val="0"/>
        <w:numPr>
          <w:ilvl w:val="0"/>
          <w:numId w:val="10"/>
        </w:numPr>
        <w:bidi w:val="0"/>
        <w:spacing w:after="160" w:line="259" w:lineRule="auto"/>
        <w:ind w:left="426" w:hanging="426"/>
        <w:jc w:val="both"/>
      </w:pPr>
      <w:r w:rsidRPr="00C22613">
        <w:rPr>
          <w:lang w:val="en-GB"/>
        </w:rPr>
        <w:t>Blank, A. “Miniature Self-Contained Intravascular Magnetic Resonance Imaging (IVMRI) Probe for Clinical Applications,” 5</w:t>
      </w:r>
      <w:r w:rsidRPr="00C22613">
        <w:rPr>
          <w:vertAlign w:val="superscript"/>
          <w:lang w:val="en-GB"/>
        </w:rPr>
        <w:t>th</w:t>
      </w:r>
      <w:r w:rsidRPr="00C22613">
        <w:rPr>
          <w:lang w:val="en-GB"/>
        </w:rPr>
        <w:t xml:space="preserve"> colloquium on mobile NMR, 21-23/9/2005, Perugia, Italy. </w:t>
      </w:r>
      <w:r w:rsidRPr="00C22613">
        <w:t>(Talk).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Freed, J. H., "ESR Microcopy of Biodegradable Microspheres," International Conference of Magnetic Resonance in Biological Systems, 20-25/8/2006, </w:t>
      </w:r>
      <w:smartTag w:uri="urn:schemas-microsoft-com:office:smarttags" w:element="place">
        <w:smartTag w:uri="urn:schemas-microsoft-com:office:smarttags" w:element="City">
          <w:r w:rsidRPr="00C22613">
            <w:t>Gottingen</w:t>
          </w:r>
        </w:smartTag>
        <w:r w:rsidRPr="00C22613">
          <w:t xml:space="preserve">, </w:t>
        </w:r>
        <w:smartTag w:uri="urn:schemas-microsoft-com:office:smarttags" w:element="country-region">
          <w:r w:rsidRPr="00C22613">
            <w:t>Germany</w:t>
          </w:r>
        </w:smartTag>
      </w:smartTag>
      <w:r w:rsidRPr="00C22613">
        <w:t>.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"From ESR Microscopy to ESR </w:t>
      </w:r>
      <w:proofErr w:type="spellStart"/>
      <w:r w:rsidRPr="00C22613">
        <w:t>Nanoscopy</w:t>
      </w:r>
      <w:proofErr w:type="spellEnd"/>
      <w:r w:rsidRPr="00C22613">
        <w:t>," Gordon conference of Magnetic Resonance, Biddeford, ME, June, 2007.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Talmon, Y., </w:t>
      </w:r>
      <w:proofErr w:type="spellStart"/>
      <w:r w:rsidRPr="00C22613">
        <w:t>Shklyar</w:t>
      </w:r>
      <w:proofErr w:type="spellEnd"/>
      <w:r w:rsidRPr="00C22613">
        <w:t xml:space="preserve">, M., Shtirberg, L. "Direct Measurement of </w:t>
      </w:r>
      <w:r w:rsidRPr="00C22613">
        <w:lastRenderedPageBreak/>
        <w:t>Diffusion in Liquid Phase by Electron Spin Resonance", International Conference of Magnetic Resonance in Biological Systems, 24-29/8/2008, San Diego, USA.  (Talk).</w:t>
      </w:r>
    </w:p>
    <w:p w:rsidR="00C22613" w:rsidRPr="00C22613" w:rsidRDefault="00C22613" w:rsidP="00C22613">
      <w:pPr>
        <w:widowControl w:val="0"/>
        <w:numPr>
          <w:ilvl w:val="0"/>
          <w:numId w:val="10"/>
        </w:numPr>
        <w:bidi w:val="0"/>
        <w:spacing w:after="160" w:line="259" w:lineRule="auto"/>
        <w:ind w:left="426" w:hanging="426"/>
        <w:jc w:val="both"/>
      </w:pPr>
      <w:r w:rsidRPr="00C22613">
        <w:t>Blank, A., "The Benefits of High Sensitivity Electron Spin Resonance with fast and Strong gradients: Micro-Imaging and Dynamics," Gordon conference of Magnetic Resonance, Biddeford, ME, June, 2009.  (Talk).</w:t>
      </w:r>
    </w:p>
    <w:p w:rsidR="00C22613" w:rsidRPr="00C22613" w:rsidRDefault="00C22613" w:rsidP="00C22613">
      <w:pPr>
        <w:widowControl w:val="0"/>
        <w:numPr>
          <w:ilvl w:val="0"/>
          <w:numId w:val="10"/>
        </w:numPr>
        <w:bidi w:val="0"/>
        <w:spacing w:after="160" w:line="259" w:lineRule="auto"/>
        <w:ind w:left="426" w:hanging="426"/>
        <w:jc w:val="both"/>
      </w:pPr>
      <w:r w:rsidRPr="00C22613">
        <w:t>Blank, A., “Advanced Methodologies in Micro-imaging Electron Spin Resonance” 11th International Workshop on Electron Magnetic Resonance of Disordered Systems (EMARDIS) Sofia, Bulgaria, 11-18/6/2009.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Halevy, R., </w:t>
      </w:r>
      <w:proofErr w:type="spellStart"/>
      <w:r w:rsidRPr="00C22613">
        <w:rPr>
          <w:lang w:val="en-GB"/>
        </w:rPr>
        <w:t>Tormyshev</w:t>
      </w:r>
      <w:proofErr w:type="spellEnd"/>
      <w:r w:rsidRPr="00C22613">
        <w:rPr>
          <w:lang w:val="en-GB"/>
        </w:rPr>
        <w:t xml:space="preserve">, V. and </w:t>
      </w:r>
      <w:r w:rsidRPr="00C22613">
        <w:t>Blank, A., “Micro-imaging of Oxygen Concentration near Live Photosynthetic Cells by Electron Spin Resonance,”  EPR 2010 A Joint Conference of the 14</w:t>
      </w:r>
      <w:r w:rsidRPr="00C22613">
        <w:rPr>
          <w:vertAlign w:val="superscript"/>
        </w:rPr>
        <w:t>th</w:t>
      </w:r>
      <w:r w:rsidRPr="00C22613">
        <w:t xml:space="preserve"> In Vivo ESR/EPR Spectroscopy &amp; Imaging and the 11</w:t>
      </w:r>
      <w:r w:rsidRPr="00C22613">
        <w:rPr>
          <w:vertAlign w:val="superscript"/>
        </w:rPr>
        <w:t>th</w:t>
      </w:r>
      <w:r w:rsidRPr="00C22613">
        <w:t xml:space="preserve"> International EPR Spin Trapping/Spin Labeling, San Juan, Puerto Rico, 2-6/5/2010. (Talk).</w:t>
      </w:r>
    </w:p>
    <w:p w:rsidR="00C22613" w:rsidRPr="00C22613" w:rsidRDefault="00C22613" w:rsidP="00C22613">
      <w:pPr>
        <w:widowControl w:val="0"/>
        <w:numPr>
          <w:ilvl w:val="0"/>
          <w:numId w:val="10"/>
        </w:numPr>
        <w:bidi w:val="0"/>
        <w:spacing w:after="160" w:line="259" w:lineRule="auto"/>
        <w:ind w:left="426" w:hanging="426"/>
        <w:jc w:val="both"/>
      </w:pPr>
      <w:proofErr w:type="spellStart"/>
      <w:r w:rsidRPr="00C22613">
        <w:rPr>
          <w:szCs w:val="20"/>
        </w:rPr>
        <w:t>Tormyshev</w:t>
      </w:r>
      <w:proofErr w:type="spellEnd"/>
      <w:r w:rsidRPr="00C22613">
        <w:rPr>
          <w:szCs w:val="20"/>
        </w:rPr>
        <w:t xml:space="preserve">, V.M., Yu, O. R., </w:t>
      </w:r>
      <w:proofErr w:type="spellStart"/>
      <w:r w:rsidRPr="00C22613">
        <w:rPr>
          <w:szCs w:val="20"/>
        </w:rPr>
        <w:t>Troitskaya</w:t>
      </w:r>
      <w:proofErr w:type="spellEnd"/>
      <w:r w:rsidRPr="00C22613">
        <w:rPr>
          <w:szCs w:val="20"/>
        </w:rPr>
        <w:t>,</w:t>
      </w:r>
      <w:r w:rsidRPr="00C22613">
        <w:rPr>
          <w:szCs w:val="20"/>
          <w:vertAlign w:val="superscript"/>
        </w:rPr>
        <w:t xml:space="preserve"> </w:t>
      </w:r>
      <w:r w:rsidRPr="00C22613">
        <w:rPr>
          <w:szCs w:val="20"/>
        </w:rPr>
        <w:t xml:space="preserve">T. I., </w:t>
      </w:r>
      <w:proofErr w:type="spellStart"/>
      <w:r w:rsidRPr="00C22613">
        <w:rPr>
          <w:szCs w:val="20"/>
        </w:rPr>
        <w:t>Trukhin</w:t>
      </w:r>
      <w:proofErr w:type="spellEnd"/>
      <w:r w:rsidRPr="00C22613">
        <w:rPr>
          <w:szCs w:val="20"/>
        </w:rPr>
        <w:t>,</w:t>
      </w:r>
      <w:r w:rsidRPr="00C22613">
        <w:rPr>
          <w:szCs w:val="20"/>
          <w:vertAlign w:val="superscript"/>
        </w:rPr>
        <w:t xml:space="preserve"> </w:t>
      </w:r>
      <w:r w:rsidRPr="00C22613">
        <w:rPr>
          <w:szCs w:val="20"/>
        </w:rPr>
        <w:t>D. V., Blank A.,</w:t>
      </w:r>
      <w:r w:rsidRPr="00C22613">
        <w:rPr>
          <w:szCs w:val="20"/>
          <w:vertAlign w:val="superscript"/>
        </w:rPr>
        <w:t xml:space="preserve"> </w:t>
      </w:r>
      <w:proofErr w:type="spellStart"/>
      <w:r w:rsidRPr="00C22613">
        <w:rPr>
          <w:szCs w:val="20"/>
        </w:rPr>
        <w:t>Rawal</w:t>
      </w:r>
      <w:proofErr w:type="spellEnd"/>
      <w:r w:rsidRPr="00C22613">
        <w:rPr>
          <w:szCs w:val="20"/>
        </w:rPr>
        <w:t>, V. H., and Halpern, H. J., “</w:t>
      </w:r>
      <w:r w:rsidRPr="00C22613">
        <w:t xml:space="preserve">Persistent Deuterated  Narrow-line </w:t>
      </w:r>
      <w:proofErr w:type="spellStart"/>
      <w:r w:rsidRPr="00C22613">
        <w:t>Trityl</w:t>
      </w:r>
      <w:proofErr w:type="spellEnd"/>
      <w:r w:rsidRPr="00C22613">
        <w:t xml:space="preserve">  Spin Probes for High </w:t>
      </w:r>
      <w:r w:rsidRPr="00C22613">
        <w:rPr>
          <w:szCs w:val="20"/>
        </w:rPr>
        <w:t xml:space="preserve">Resolution </w:t>
      </w:r>
      <w:r w:rsidRPr="00C22613">
        <w:rPr>
          <w:i/>
          <w:iCs/>
          <w:szCs w:val="20"/>
        </w:rPr>
        <w:t xml:space="preserve"> in vivo</w:t>
      </w:r>
      <w:r w:rsidRPr="00C22613">
        <w:rPr>
          <w:szCs w:val="20"/>
        </w:rPr>
        <w:t xml:space="preserve"> EPR 3D </w:t>
      </w:r>
      <w:proofErr w:type="spellStart"/>
      <w:r w:rsidRPr="00C22613">
        <w:rPr>
          <w:szCs w:val="20"/>
        </w:rPr>
        <w:t>Oxymetric</w:t>
      </w:r>
      <w:proofErr w:type="spellEnd"/>
      <w:r w:rsidRPr="00C22613">
        <w:rPr>
          <w:szCs w:val="20"/>
        </w:rPr>
        <w:t xml:space="preserve"> Imaging,”  Current Topics in Organic Chemistry, Novosibirsk, Russia, June 2011.  </w:t>
      </w:r>
      <w:r w:rsidRPr="00C22613">
        <w:t>(Talk).</w:t>
      </w:r>
    </w:p>
    <w:p w:rsidR="00C22613" w:rsidRPr="00C22613" w:rsidRDefault="00C22613" w:rsidP="00C22613">
      <w:pPr>
        <w:widowControl w:val="0"/>
        <w:numPr>
          <w:ilvl w:val="0"/>
          <w:numId w:val="10"/>
        </w:numPr>
        <w:bidi w:val="0"/>
        <w:spacing w:after="160" w:line="259" w:lineRule="auto"/>
        <w:ind w:left="426" w:hanging="426"/>
        <w:jc w:val="both"/>
      </w:pPr>
      <w:r w:rsidRPr="00C22613">
        <w:t>Twig, Y., Dikarov, E., and Blank, A., "High Sensitivity Pulsed Electron Spin Resonance Spectroscopy with Induction Detection," EUROMAR, Frankfurt, Germany, Aug. 2011.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Blank, A., "High Resolution </w:t>
      </w:r>
      <w:proofErr w:type="spellStart"/>
      <w:r w:rsidRPr="00C22613">
        <w:t>Microimaging</w:t>
      </w:r>
      <w:proofErr w:type="spellEnd"/>
      <w:r w:rsidRPr="00C22613">
        <w:t xml:space="preserve"> with Pulsed Electrically-Detected Magnetic Resonance," The 47th Annual International Meeting of the ESR Spectroscopy Group of the Royal Society of Chemistry, Dundee 6-10 April 2014.  (Talk).</w:t>
      </w:r>
    </w:p>
    <w:p w:rsidR="00C22613" w:rsidRPr="00C22613" w:rsidRDefault="00C22613" w:rsidP="00C22613">
      <w:pPr>
        <w:widowControl w:val="0"/>
        <w:numPr>
          <w:ilvl w:val="0"/>
          <w:numId w:val="10"/>
        </w:numPr>
        <w:bidi w:val="0"/>
        <w:spacing w:after="160" w:line="259" w:lineRule="auto"/>
        <w:ind w:left="426" w:hanging="426"/>
        <w:jc w:val="both"/>
      </w:pPr>
      <w:r w:rsidRPr="00C22613">
        <w:t xml:space="preserve">Dikarov, E., Zgadzai, O., and Blank., A., “Direct measurement of the flip-flop rate of electron spins in solid-state,” The </w:t>
      </w:r>
      <w:proofErr w:type="spellStart"/>
      <w:r w:rsidRPr="00C22613">
        <w:t>X</w:t>
      </w:r>
      <w:r w:rsidRPr="00C22613">
        <w:rPr>
          <w:vertAlign w:val="superscript"/>
        </w:rPr>
        <w:t>th</w:t>
      </w:r>
      <w:proofErr w:type="spellEnd"/>
      <w:r w:rsidRPr="00C22613">
        <w:t xml:space="preserve"> Conference of the European Federation of EPR groups (EFEPR), Torino (Italy), September 2016.  (Talk).</w:t>
      </w:r>
      <w:r w:rsidRPr="00C22613">
        <w:rPr>
          <w:rFonts w:ascii="MS Gothic" w:eastAsia="MS Gothic" w:hAnsi="MS Gothic" w:cs="MS Gothic" w:hint="eastAsia"/>
          <w:rtl/>
        </w:rPr>
        <w:t> </w:t>
      </w:r>
    </w:p>
    <w:p w:rsidR="00880CC4" w:rsidRDefault="00C22613" w:rsidP="00880CC4">
      <w:pPr>
        <w:widowControl w:val="0"/>
        <w:numPr>
          <w:ilvl w:val="0"/>
          <w:numId w:val="10"/>
        </w:numPr>
        <w:bidi w:val="0"/>
        <w:spacing w:after="160" w:line="259" w:lineRule="auto"/>
        <w:ind w:left="426" w:hanging="432"/>
        <w:jc w:val="both"/>
      </w:pPr>
      <w:r w:rsidRPr="00C22613">
        <w:t>Blank, A., Zgadzai, O., Shtirberg, L., and Artzi, Y., “Selective Addressing and Readout of Optically Detected Electron Spins,” International Society of Magnetic Resonance Meeting 2017, Quebec, Canada, July 2017. (Poster).</w:t>
      </w:r>
    </w:p>
    <w:p w:rsidR="00880CC4" w:rsidRPr="00C22613" w:rsidRDefault="00880CC4" w:rsidP="00880CC4">
      <w:pPr>
        <w:widowControl w:val="0"/>
        <w:numPr>
          <w:ilvl w:val="0"/>
          <w:numId w:val="10"/>
        </w:numPr>
        <w:bidi w:val="0"/>
        <w:spacing w:after="160" w:line="259" w:lineRule="auto"/>
        <w:ind w:left="426" w:hanging="432"/>
        <w:jc w:val="both"/>
      </w:pPr>
      <w:r w:rsidRPr="00880CC4">
        <w:t xml:space="preserve">Blank, A., Katz, I., Feintuch, A., Carmieli, R., “Dissolution dynamic nuclear polarization without solution,” </w:t>
      </w:r>
      <w:proofErr w:type="spellStart"/>
      <w:r w:rsidRPr="00880CC4">
        <w:t>XI</w:t>
      </w:r>
      <w:r w:rsidRPr="00880CC4">
        <w:rPr>
          <w:vertAlign w:val="superscript"/>
        </w:rPr>
        <w:t>th</w:t>
      </w:r>
      <w:proofErr w:type="spellEnd"/>
      <w:r w:rsidRPr="00880CC4">
        <w:t xml:space="preserve"> EFEPR Conference</w:t>
      </w:r>
      <w:r>
        <w:t>, Bratislava, September 2019</w:t>
      </w:r>
      <w:r w:rsidRPr="00880CC4">
        <w:t>. (</w:t>
      </w:r>
      <w:r>
        <w:t>Poster</w:t>
      </w:r>
      <w:r w:rsidRPr="00880CC4">
        <w:t>)</w:t>
      </w:r>
      <w:r w:rsidRPr="00880CC4">
        <w:rPr>
          <w:rtl/>
        </w:rPr>
        <w:t>.</w:t>
      </w:r>
    </w:p>
    <w:p w:rsidR="00C22613" w:rsidRPr="00C22613" w:rsidRDefault="00C22613" w:rsidP="00C22613">
      <w:pPr>
        <w:bidi w:val="0"/>
        <w:ind w:right="-514"/>
        <w:jc w:val="both"/>
        <w:rPr>
          <w:rFonts w:ascii="Bookman Old Style" w:hAnsi="Bookman Old Style"/>
        </w:rPr>
      </w:pPr>
    </w:p>
    <w:p w:rsidR="00C22613" w:rsidRPr="00C22613" w:rsidRDefault="00C22613" w:rsidP="00C22613">
      <w:pPr>
        <w:bidi w:val="0"/>
        <w:ind w:right="-514"/>
        <w:jc w:val="both"/>
        <w:rPr>
          <w:rFonts w:ascii="Bookman Old Style" w:hAnsi="Bookman Old Style"/>
          <w:b/>
          <w:bCs/>
          <w:sz w:val="28"/>
          <w:szCs w:val="28"/>
          <w:u w:val="single"/>
        </w:rPr>
      </w:pPr>
      <w:r w:rsidRPr="00C22613">
        <w:rPr>
          <w:rFonts w:ascii="Bookman Old Style" w:hAnsi="Bookman Old Style"/>
          <w:b/>
          <w:bCs/>
          <w:sz w:val="28"/>
          <w:szCs w:val="28"/>
          <w:u w:val="single"/>
        </w:rPr>
        <w:t>Participation in organizing conferences</w:t>
      </w:r>
    </w:p>
    <w:p w:rsidR="00C22613" w:rsidRPr="00C22613" w:rsidRDefault="00C22613" w:rsidP="00C22613">
      <w:pPr>
        <w:bidi w:val="0"/>
        <w:ind w:right="-514"/>
        <w:jc w:val="both"/>
        <w:rPr>
          <w:rFonts w:ascii="Bookman Old Style" w:hAnsi="Bookman Old Style"/>
          <w:b/>
          <w:bCs/>
          <w:sz w:val="28"/>
          <w:szCs w:val="28"/>
          <w:u w:val="single"/>
          <w:rtl/>
        </w:rPr>
      </w:pPr>
    </w:p>
    <w:p w:rsidR="00C22613" w:rsidRPr="00C22613" w:rsidRDefault="00C22613" w:rsidP="00C22613">
      <w:pPr>
        <w:numPr>
          <w:ilvl w:val="0"/>
          <w:numId w:val="6"/>
        </w:numPr>
        <w:bidi w:val="0"/>
        <w:spacing w:after="160" w:line="259" w:lineRule="auto"/>
        <w:contextualSpacing/>
        <w:jc w:val="both"/>
      </w:pPr>
      <w:r w:rsidRPr="00C22613">
        <w:t>Annual meeting of the Israeli club for magnetic resonance, Technion, May 15</w:t>
      </w:r>
      <w:r w:rsidRPr="00C22613">
        <w:rPr>
          <w:vertAlign w:val="superscript"/>
        </w:rPr>
        <w:t>th</w:t>
      </w:r>
      <w:r w:rsidRPr="00C22613">
        <w:t>, 2007 Organization function:  Co-organizer and Co-chair (with Prof. Asher Schmidt).</w:t>
      </w:r>
    </w:p>
    <w:p w:rsidR="00C22613" w:rsidRPr="00C22613" w:rsidRDefault="00C22613" w:rsidP="00C22613">
      <w:pPr>
        <w:numPr>
          <w:ilvl w:val="0"/>
          <w:numId w:val="6"/>
        </w:numPr>
        <w:bidi w:val="0"/>
        <w:spacing w:after="160" w:line="259" w:lineRule="auto"/>
        <w:contextualSpacing/>
        <w:jc w:val="both"/>
      </w:pPr>
      <w:r w:rsidRPr="00C22613">
        <w:lastRenderedPageBreak/>
        <w:t>Member of the Scientific Committee of the 8</w:t>
      </w:r>
      <w:r w:rsidRPr="00C22613">
        <w:rPr>
          <w:vertAlign w:val="superscript"/>
        </w:rPr>
        <w:t>th</w:t>
      </w:r>
      <w:r w:rsidRPr="00C22613">
        <w:t xml:space="preserve"> European Federation of EPR Groups Meeting, Frankfurt, August 2011.</w:t>
      </w:r>
    </w:p>
    <w:p w:rsidR="00C22613" w:rsidRPr="00C22613" w:rsidRDefault="00C22613" w:rsidP="00C22613">
      <w:pPr>
        <w:numPr>
          <w:ilvl w:val="0"/>
          <w:numId w:val="6"/>
        </w:numPr>
        <w:bidi w:val="0"/>
        <w:spacing w:after="160" w:line="259" w:lineRule="auto"/>
        <w:contextualSpacing/>
        <w:jc w:val="both"/>
      </w:pPr>
      <w:r w:rsidRPr="00C22613">
        <w:t>Annual meeting of the Israeli club for magnetic resonance, Technion, June 12</w:t>
      </w:r>
      <w:r w:rsidRPr="00C22613">
        <w:rPr>
          <w:vertAlign w:val="superscript"/>
        </w:rPr>
        <w:t>th</w:t>
      </w:r>
      <w:r w:rsidRPr="00C22613">
        <w:t>, 2014 Organization function:  Co-organizer and Co-chair (with Prof. Asher Schmidt).</w:t>
      </w:r>
    </w:p>
    <w:p w:rsidR="00C22613" w:rsidRPr="00C22613" w:rsidRDefault="00C22613" w:rsidP="00C22613">
      <w:pPr>
        <w:numPr>
          <w:ilvl w:val="0"/>
          <w:numId w:val="6"/>
        </w:numPr>
        <w:bidi w:val="0"/>
        <w:spacing w:after="160" w:line="259" w:lineRule="auto"/>
        <w:contextualSpacing/>
        <w:jc w:val="both"/>
      </w:pPr>
      <w:r w:rsidRPr="00C22613">
        <w:t xml:space="preserve">Organized and chaired </w:t>
      </w:r>
      <w:proofErr w:type="spellStart"/>
      <w:r w:rsidRPr="00C22613">
        <w:t>Schulich</w:t>
      </w:r>
      <w:proofErr w:type="spellEnd"/>
      <w:r w:rsidRPr="00C22613">
        <w:t xml:space="preserve"> international symposium on “Modern Electron Spin Resonance - New Methodologies and new Applications,”  Haifa, Feb 2015.</w:t>
      </w:r>
    </w:p>
    <w:p w:rsidR="00C22613" w:rsidRPr="00C22613" w:rsidRDefault="00C22613" w:rsidP="00C22613">
      <w:pPr>
        <w:numPr>
          <w:ilvl w:val="0"/>
          <w:numId w:val="6"/>
        </w:numPr>
        <w:bidi w:val="0"/>
        <w:spacing w:after="160" w:line="259" w:lineRule="auto"/>
        <w:contextualSpacing/>
        <w:jc w:val="both"/>
      </w:pPr>
      <w:r w:rsidRPr="00C22613">
        <w:t xml:space="preserve">Organizing committee of the 2017 Israeli-American </w:t>
      </w:r>
      <w:proofErr w:type="spellStart"/>
      <w:r w:rsidRPr="00C22613">
        <w:t>Kavli</w:t>
      </w:r>
      <w:proofErr w:type="spellEnd"/>
      <w:r w:rsidRPr="00C22613">
        <w:t xml:space="preserve"> Frontiers of Science Symposium, Irvine, CA, USA, Feb. 2017.</w:t>
      </w:r>
    </w:p>
    <w:p w:rsidR="00C22613" w:rsidRPr="00C22613" w:rsidRDefault="00C22613" w:rsidP="00C22613">
      <w:pPr>
        <w:numPr>
          <w:ilvl w:val="0"/>
          <w:numId w:val="6"/>
        </w:numPr>
        <w:bidi w:val="0"/>
        <w:spacing w:after="160" w:line="259" w:lineRule="auto"/>
        <w:contextualSpacing/>
        <w:jc w:val="both"/>
      </w:pPr>
      <w:r w:rsidRPr="00C22613">
        <w:t xml:space="preserve">Co-organized (with Prof. Alon Hoffman) and co-chaired </w:t>
      </w:r>
      <w:proofErr w:type="spellStart"/>
      <w:r w:rsidRPr="00C22613">
        <w:t>Schulich</w:t>
      </w:r>
      <w:proofErr w:type="spellEnd"/>
      <w:r w:rsidRPr="00C22613">
        <w:t xml:space="preserve"> international symposium on “Diamond: From fundamental properties to quantum technologies,” Haifa, Sep. 2017.</w:t>
      </w:r>
    </w:p>
    <w:p w:rsidR="00C22613" w:rsidRPr="00C22613" w:rsidRDefault="00C22613" w:rsidP="00C22613">
      <w:pPr>
        <w:numPr>
          <w:ilvl w:val="0"/>
          <w:numId w:val="6"/>
        </w:numPr>
        <w:bidi w:val="0"/>
        <w:spacing w:after="160" w:line="259" w:lineRule="auto"/>
        <w:contextualSpacing/>
        <w:jc w:val="both"/>
      </w:pPr>
      <w:r w:rsidRPr="00C22613">
        <w:t xml:space="preserve">Organizing committee of the 2019 Israeli-American </w:t>
      </w:r>
      <w:proofErr w:type="spellStart"/>
      <w:r w:rsidRPr="00C22613">
        <w:t>Kavli</w:t>
      </w:r>
      <w:proofErr w:type="spellEnd"/>
      <w:r w:rsidRPr="00C22613">
        <w:t xml:space="preserve"> Frontiers of Science Symposium, (to be held in Sep. 2019).</w:t>
      </w:r>
    </w:p>
    <w:p w:rsidR="00C22613" w:rsidRPr="00C22613" w:rsidRDefault="00C22613" w:rsidP="00C22613">
      <w:pPr>
        <w:bidi w:val="0"/>
        <w:ind w:left="720"/>
        <w:contextualSpacing/>
        <w:jc w:val="both"/>
      </w:pPr>
    </w:p>
    <w:p w:rsidR="00C22613" w:rsidRPr="00C22613" w:rsidRDefault="00C22613" w:rsidP="00C22613">
      <w:pPr>
        <w:bidi w:val="0"/>
        <w:ind w:right="-514"/>
        <w:jc w:val="both"/>
      </w:pPr>
    </w:p>
    <w:p w:rsidR="00C22613" w:rsidRPr="00C22613" w:rsidRDefault="00C22613" w:rsidP="00C22613">
      <w:pPr>
        <w:bidi w:val="0"/>
        <w:ind w:right="-514"/>
        <w:jc w:val="both"/>
      </w:pPr>
    </w:p>
    <w:p w:rsidR="00C22613" w:rsidRPr="00C22613" w:rsidRDefault="00C22613" w:rsidP="00C22613">
      <w:pPr>
        <w:bidi w:val="0"/>
        <w:ind w:right="-514"/>
        <w:jc w:val="both"/>
      </w:pPr>
    </w:p>
    <w:p w:rsidR="00C22613" w:rsidRPr="00C22613" w:rsidRDefault="00C22613" w:rsidP="00C22613">
      <w:pPr>
        <w:bidi w:val="0"/>
        <w:ind w:right="-514"/>
        <w:jc w:val="both"/>
      </w:pPr>
    </w:p>
    <w:p w:rsidR="00C22613" w:rsidRPr="00C22613" w:rsidRDefault="00C22613" w:rsidP="00C22613">
      <w:pPr>
        <w:bidi w:val="0"/>
        <w:ind w:right="-514"/>
        <w:jc w:val="both"/>
      </w:pPr>
    </w:p>
    <w:p w:rsidR="00C22613" w:rsidRPr="00C22613" w:rsidRDefault="00C22613" w:rsidP="00C22613">
      <w:pPr>
        <w:bidi w:val="0"/>
        <w:ind w:right="-514"/>
        <w:jc w:val="both"/>
      </w:pPr>
    </w:p>
    <w:p w:rsidR="00C22613" w:rsidRPr="00C22613" w:rsidRDefault="00C22613" w:rsidP="00C22613">
      <w:pPr>
        <w:ind w:right="-514"/>
        <w:jc w:val="both"/>
        <w:rPr>
          <w:rtl/>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C22613" w:rsidRPr="00C22613" w:rsidRDefault="00C22613" w:rsidP="00C22613">
      <w:pPr>
        <w:bidi w:val="0"/>
        <w:spacing w:after="160" w:line="480" w:lineRule="auto"/>
        <w:rPr>
          <w:rFonts w:eastAsia="Calibri"/>
          <w:sz w:val="28"/>
          <w:szCs w:val="28"/>
          <w:lang w:eastAsia="en-US"/>
        </w:rPr>
      </w:pPr>
    </w:p>
    <w:p w:rsidR="00FC5394" w:rsidRPr="00C22613" w:rsidRDefault="00FC5394" w:rsidP="00C22613"/>
    <w:sectPr w:rsidR="00FC5394" w:rsidRPr="00C22613" w:rsidSect="004659E8">
      <w:headerReference w:type="default" r:id="rId8"/>
      <w:footerReference w:type="even" r:id="rId9"/>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1A" w:rsidRDefault="0098651A">
      <w:r>
        <w:separator/>
      </w:r>
    </w:p>
  </w:endnote>
  <w:endnote w:type="continuationSeparator" w:id="0">
    <w:p w:rsidR="0098651A" w:rsidRDefault="009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Malgun Gothic Semilight"/>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arkisim">
    <w:charset w:val="B1"/>
    <w:family w:val="swiss"/>
    <w:pitch w:val="variable"/>
    <w:sig w:usb0="00000801" w:usb1="00000000" w:usb2="00000000" w:usb3="00000000" w:csb0="00000020" w:csb1="00000000"/>
  </w:font>
  <w:font w:name="David">
    <w:altName w:val="Malgun Gothic Semilight"/>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91" w:rsidRDefault="00FF0B91" w:rsidP="00AE30D7">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F0B91" w:rsidRDefault="00FF0B91" w:rsidP="00B32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91" w:rsidRDefault="00FF0B91" w:rsidP="00AE30D7">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53B7F">
      <w:rPr>
        <w:rStyle w:val="PageNumber"/>
        <w:noProof/>
        <w:rtl/>
      </w:rPr>
      <w:t>21</w:t>
    </w:r>
    <w:r>
      <w:rPr>
        <w:rStyle w:val="PageNumber"/>
        <w:rtl/>
      </w:rPr>
      <w:fldChar w:fldCharType="end"/>
    </w:r>
  </w:p>
  <w:p w:rsidR="00FF0B91" w:rsidRDefault="00FF0B91" w:rsidP="00B32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1A" w:rsidRDefault="0098651A">
      <w:r>
        <w:separator/>
      </w:r>
    </w:p>
  </w:footnote>
  <w:footnote w:type="continuationSeparator" w:id="0">
    <w:p w:rsidR="0098651A" w:rsidRDefault="0098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91" w:rsidRDefault="00FF0B91">
    <w:pPr>
      <w:pStyle w:val="Header"/>
      <w:framePr w:wrap="auto"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553B7F">
      <w:rPr>
        <w:rStyle w:val="PageNumber"/>
        <w:noProof/>
        <w:rtl/>
      </w:rPr>
      <w:t>21</w:t>
    </w:r>
    <w:r>
      <w:rPr>
        <w:rStyle w:val="PageNumber"/>
      </w:rPr>
      <w:fldChar w:fldCharType="end"/>
    </w:r>
  </w:p>
  <w:p w:rsidR="00FF0B91" w:rsidRDefault="00FF0B9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5A5"/>
    <w:multiLevelType w:val="hybridMultilevel"/>
    <w:tmpl w:val="1308846E"/>
    <w:lvl w:ilvl="0" w:tplc="8C74B7B4">
      <w:start w:val="2"/>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0E5D4733"/>
    <w:multiLevelType w:val="hybridMultilevel"/>
    <w:tmpl w:val="9418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61B1"/>
    <w:multiLevelType w:val="hybridMultilevel"/>
    <w:tmpl w:val="E9B0A4B8"/>
    <w:lvl w:ilvl="0" w:tplc="27844184">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8028E"/>
    <w:multiLevelType w:val="hybridMultilevel"/>
    <w:tmpl w:val="3D9E6572"/>
    <w:lvl w:ilvl="0" w:tplc="340E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07BE0"/>
    <w:multiLevelType w:val="singleLevel"/>
    <w:tmpl w:val="97E2399C"/>
    <w:lvl w:ilvl="0">
      <w:start w:val="1"/>
      <w:numFmt w:val="decimal"/>
      <w:lvlText w:val="%1."/>
      <w:lvlJc w:val="left"/>
      <w:pPr>
        <w:tabs>
          <w:tab w:val="num" w:pos="360"/>
        </w:tabs>
        <w:ind w:left="360" w:right="360" w:hanging="360"/>
      </w:pPr>
      <w:rPr>
        <w:rFonts w:hint="default"/>
      </w:rPr>
    </w:lvl>
  </w:abstractNum>
  <w:abstractNum w:abstractNumId="5" w15:restartNumberingAfterBreak="0">
    <w:nsid w:val="2486564A"/>
    <w:multiLevelType w:val="hybridMultilevel"/>
    <w:tmpl w:val="1D8A9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27F2"/>
    <w:multiLevelType w:val="multilevel"/>
    <w:tmpl w:val="201056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Miriam" w:hint="default"/>
      </w:rPr>
    </w:lvl>
    <w:lvl w:ilvl="2">
      <w:start w:val="1"/>
      <w:numFmt w:val="decimal"/>
      <w:isLgl/>
      <w:lvlText w:val="%1.%2.%3"/>
      <w:lvlJc w:val="left"/>
      <w:pPr>
        <w:ind w:left="1440" w:hanging="720"/>
      </w:pPr>
      <w:rPr>
        <w:rFonts w:cs="Miriam" w:hint="default"/>
      </w:rPr>
    </w:lvl>
    <w:lvl w:ilvl="3">
      <w:start w:val="1"/>
      <w:numFmt w:val="decimal"/>
      <w:isLgl/>
      <w:lvlText w:val="%1.%2.%3.%4"/>
      <w:lvlJc w:val="left"/>
      <w:pPr>
        <w:ind w:left="1440" w:hanging="720"/>
      </w:pPr>
      <w:rPr>
        <w:rFonts w:cs="Miriam" w:hint="default"/>
      </w:rPr>
    </w:lvl>
    <w:lvl w:ilvl="4">
      <w:start w:val="1"/>
      <w:numFmt w:val="decimal"/>
      <w:isLgl/>
      <w:lvlText w:val="%1.%2.%3.%4.%5"/>
      <w:lvlJc w:val="left"/>
      <w:pPr>
        <w:ind w:left="1800" w:hanging="1080"/>
      </w:pPr>
      <w:rPr>
        <w:rFonts w:cs="Miriam" w:hint="default"/>
      </w:rPr>
    </w:lvl>
    <w:lvl w:ilvl="5">
      <w:start w:val="1"/>
      <w:numFmt w:val="decimal"/>
      <w:isLgl/>
      <w:lvlText w:val="%1.%2.%3.%4.%5.%6"/>
      <w:lvlJc w:val="left"/>
      <w:pPr>
        <w:ind w:left="1800" w:hanging="1080"/>
      </w:pPr>
      <w:rPr>
        <w:rFonts w:cs="Miriam" w:hint="default"/>
      </w:rPr>
    </w:lvl>
    <w:lvl w:ilvl="6">
      <w:start w:val="1"/>
      <w:numFmt w:val="decimal"/>
      <w:isLgl/>
      <w:lvlText w:val="%1.%2.%3.%4.%5.%6.%7"/>
      <w:lvlJc w:val="left"/>
      <w:pPr>
        <w:ind w:left="2160" w:hanging="1440"/>
      </w:pPr>
      <w:rPr>
        <w:rFonts w:cs="Miriam" w:hint="default"/>
      </w:rPr>
    </w:lvl>
    <w:lvl w:ilvl="7">
      <w:start w:val="1"/>
      <w:numFmt w:val="decimal"/>
      <w:isLgl/>
      <w:lvlText w:val="%1.%2.%3.%4.%5.%6.%7.%8"/>
      <w:lvlJc w:val="left"/>
      <w:pPr>
        <w:ind w:left="2160" w:hanging="1440"/>
      </w:pPr>
      <w:rPr>
        <w:rFonts w:cs="Miriam" w:hint="default"/>
      </w:rPr>
    </w:lvl>
    <w:lvl w:ilvl="8">
      <w:start w:val="1"/>
      <w:numFmt w:val="decimal"/>
      <w:isLgl/>
      <w:lvlText w:val="%1.%2.%3.%4.%5.%6.%7.%8.%9"/>
      <w:lvlJc w:val="left"/>
      <w:pPr>
        <w:ind w:left="2520" w:hanging="1800"/>
      </w:pPr>
      <w:rPr>
        <w:rFonts w:cs="Miriam" w:hint="default"/>
      </w:rPr>
    </w:lvl>
  </w:abstractNum>
  <w:abstractNum w:abstractNumId="7" w15:restartNumberingAfterBreak="0">
    <w:nsid w:val="2DF30C47"/>
    <w:multiLevelType w:val="hybridMultilevel"/>
    <w:tmpl w:val="48624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D434F"/>
    <w:multiLevelType w:val="hybridMultilevel"/>
    <w:tmpl w:val="7F50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52AC0"/>
    <w:multiLevelType w:val="hybridMultilevel"/>
    <w:tmpl w:val="E9B0A4B8"/>
    <w:lvl w:ilvl="0" w:tplc="27844184">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77945"/>
    <w:multiLevelType w:val="hybridMultilevel"/>
    <w:tmpl w:val="09D8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97B29"/>
    <w:multiLevelType w:val="hybridMultilevel"/>
    <w:tmpl w:val="5260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27D1E"/>
    <w:multiLevelType w:val="hybridMultilevel"/>
    <w:tmpl w:val="45B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D75C0"/>
    <w:multiLevelType w:val="hybridMultilevel"/>
    <w:tmpl w:val="45B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81D82"/>
    <w:multiLevelType w:val="hybridMultilevel"/>
    <w:tmpl w:val="696A9F62"/>
    <w:lvl w:ilvl="0" w:tplc="12A00B02">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35C3C"/>
    <w:multiLevelType w:val="hybridMultilevel"/>
    <w:tmpl w:val="68DE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D3A78"/>
    <w:multiLevelType w:val="hybridMultilevel"/>
    <w:tmpl w:val="BAA4A598"/>
    <w:lvl w:ilvl="0" w:tplc="E57C44B2">
      <w:start w:val="1"/>
      <w:numFmt w:val="decimal"/>
      <w:lvlText w:val="%1."/>
      <w:lvlJc w:val="left"/>
      <w:pPr>
        <w:tabs>
          <w:tab w:val="num" w:pos="720"/>
        </w:tabs>
        <w:ind w:left="720" w:right="720" w:hanging="360"/>
      </w:pPr>
      <w:rPr>
        <w:rFonts w:hint="default"/>
        <w:sz w:val="24"/>
        <w:u w:val="none"/>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5BBB672F"/>
    <w:multiLevelType w:val="hybridMultilevel"/>
    <w:tmpl w:val="C8063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87853"/>
    <w:multiLevelType w:val="hybridMultilevel"/>
    <w:tmpl w:val="A732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F271E"/>
    <w:multiLevelType w:val="hybridMultilevel"/>
    <w:tmpl w:val="C8063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53869"/>
    <w:multiLevelType w:val="hybridMultilevel"/>
    <w:tmpl w:val="8078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C162B"/>
    <w:multiLevelType w:val="hybridMultilevel"/>
    <w:tmpl w:val="E9B0A4B8"/>
    <w:lvl w:ilvl="0" w:tplc="27844184">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715AB6"/>
    <w:multiLevelType w:val="hybridMultilevel"/>
    <w:tmpl w:val="66BC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F1A1A"/>
    <w:multiLevelType w:val="hybridMultilevel"/>
    <w:tmpl w:val="944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617CB"/>
    <w:multiLevelType w:val="singleLevel"/>
    <w:tmpl w:val="97E2399C"/>
    <w:lvl w:ilvl="0">
      <w:start w:val="1"/>
      <w:numFmt w:val="decimal"/>
      <w:lvlText w:val="%1."/>
      <w:lvlJc w:val="left"/>
      <w:pPr>
        <w:tabs>
          <w:tab w:val="num" w:pos="360"/>
        </w:tabs>
        <w:ind w:left="360" w:right="360" w:hanging="360"/>
      </w:pPr>
      <w:rPr>
        <w:rFonts w:hint="default"/>
      </w:rPr>
    </w:lvl>
  </w:abstractNum>
  <w:abstractNum w:abstractNumId="25" w15:restartNumberingAfterBreak="0">
    <w:nsid w:val="7D5153DA"/>
    <w:multiLevelType w:val="hybridMultilevel"/>
    <w:tmpl w:val="E5BE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34F10"/>
    <w:multiLevelType w:val="hybridMultilevel"/>
    <w:tmpl w:val="C1AEC732"/>
    <w:lvl w:ilvl="0" w:tplc="987694AA">
      <w:start w:val="1"/>
      <w:numFmt w:val="decimal"/>
      <w:lvlText w:val="%1."/>
      <w:lvlJc w:val="left"/>
      <w:pPr>
        <w:tabs>
          <w:tab w:val="num" w:pos="720"/>
        </w:tabs>
        <w:ind w:left="720" w:hanging="360"/>
      </w:pPr>
      <w:rPr>
        <w:rFonts w:cs="Miriam"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C96370"/>
    <w:multiLevelType w:val="hybridMultilevel"/>
    <w:tmpl w:val="0948940C"/>
    <w:lvl w:ilvl="0" w:tplc="9222A6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0"/>
  </w:num>
  <w:num w:numId="4">
    <w:abstractNumId w:val="2"/>
  </w:num>
  <w:num w:numId="5">
    <w:abstractNumId w:val="26"/>
  </w:num>
  <w:num w:numId="6">
    <w:abstractNumId w:val="1"/>
  </w:num>
  <w:num w:numId="7">
    <w:abstractNumId w:val="10"/>
  </w:num>
  <w:num w:numId="8">
    <w:abstractNumId w:val="23"/>
  </w:num>
  <w:num w:numId="9">
    <w:abstractNumId w:val="6"/>
  </w:num>
  <w:num w:numId="10">
    <w:abstractNumId w:val="21"/>
  </w:num>
  <w:num w:numId="11">
    <w:abstractNumId w:val="27"/>
  </w:num>
  <w:num w:numId="12">
    <w:abstractNumId w:val="20"/>
  </w:num>
  <w:num w:numId="13">
    <w:abstractNumId w:val="13"/>
  </w:num>
  <w:num w:numId="14">
    <w:abstractNumId w:val="12"/>
  </w:num>
  <w:num w:numId="15">
    <w:abstractNumId w:val="15"/>
  </w:num>
  <w:num w:numId="16">
    <w:abstractNumId w:val="18"/>
  </w:num>
  <w:num w:numId="17">
    <w:abstractNumId w:val="11"/>
  </w:num>
  <w:num w:numId="18">
    <w:abstractNumId w:val="7"/>
  </w:num>
  <w:num w:numId="19">
    <w:abstractNumId w:val="5"/>
  </w:num>
  <w:num w:numId="20">
    <w:abstractNumId w:val="3"/>
  </w:num>
  <w:num w:numId="21">
    <w:abstractNumId w:val="19"/>
  </w:num>
  <w:num w:numId="22">
    <w:abstractNumId w:val="25"/>
  </w:num>
  <w:num w:numId="23">
    <w:abstractNumId w:val="22"/>
  </w:num>
  <w:num w:numId="24">
    <w:abstractNumId w:val="17"/>
  </w:num>
  <w:num w:numId="25">
    <w:abstractNumId w:val="14"/>
  </w:num>
  <w:num w:numId="26">
    <w:abstractNumId w:val="8"/>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wMjc0MTMxsjQwMzBV0lEKTi0uzszPAykwtKwFAA7rloUtAAAA"/>
  </w:docVars>
  <w:rsids>
    <w:rsidRoot w:val="007A1FE8"/>
    <w:rsid w:val="00002518"/>
    <w:rsid w:val="00010512"/>
    <w:rsid w:val="000148DB"/>
    <w:rsid w:val="00015817"/>
    <w:rsid w:val="000203F5"/>
    <w:rsid w:val="0003291C"/>
    <w:rsid w:val="00032AC5"/>
    <w:rsid w:val="00033F10"/>
    <w:rsid w:val="0003783D"/>
    <w:rsid w:val="000450E7"/>
    <w:rsid w:val="00051462"/>
    <w:rsid w:val="0005150D"/>
    <w:rsid w:val="000531AC"/>
    <w:rsid w:val="00054B51"/>
    <w:rsid w:val="0005634B"/>
    <w:rsid w:val="000571B3"/>
    <w:rsid w:val="00057D40"/>
    <w:rsid w:val="00064A89"/>
    <w:rsid w:val="00065D01"/>
    <w:rsid w:val="00066862"/>
    <w:rsid w:val="00067840"/>
    <w:rsid w:val="00071702"/>
    <w:rsid w:val="00072325"/>
    <w:rsid w:val="00072E72"/>
    <w:rsid w:val="000740EC"/>
    <w:rsid w:val="00077877"/>
    <w:rsid w:val="000807FA"/>
    <w:rsid w:val="000825D1"/>
    <w:rsid w:val="00086055"/>
    <w:rsid w:val="00086F01"/>
    <w:rsid w:val="00091AAA"/>
    <w:rsid w:val="0009258F"/>
    <w:rsid w:val="0009522E"/>
    <w:rsid w:val="000952AA"/>
    <w:rsid w:val="00095892"/>
    <w:rsid w:val="000960DA"/>
    <w:rsid w:val="00096ACA"/>
    <w:rsid w:val="000A138A"/>
    <w:rsid w:val="000A1D9C"/>
    <w:rsid w:val="000A769E"/>
    <w:rsid w:val="000B21DB"/>
    <w:rsid w:val="000B4010"/>
    <w:rsid w:val="000C0639"/>
    <w:rsid w:val="000C43E7"/>
    <w:rsid w:val="000D1316"/>
    <w:rsid w:val="000D297F"/>
    <w:rsid w:val="000D5204"/>
    <w:rsid w:val="000D73D8"/>
    <w:rsid w:val="000D7614"/>
    <w:rsid w:val="000E35EC"/>
    <w:rsid w:val="000E394E"/>
    <w:rsid w:val="000E3F35"/>
    <w:rsid w:val="000E4FDA"/>
    <w:rsid w:val="000E5C5B"/>
    <w:rsid w:val="000E7FAD"/>
    <w:rsid w:val="000F1D78"/>
    <w:rsid w:val="001030CC"/>
    <w:rsid w:val="00106DA7"/>
    <w:rsid w:val="00111627"/>
    <w:rsid w:val="00111CDC"/>
    <w:rsid w:val="00116E94"/>
    <w:rsid w:val="00120A78"/>
    <w:rsid w:val="00121BA7"/>
    <w:rsid w:val="001234AF"/>
    <w:rsid w:val="00123639"/>
    <w:rsid w:val="00123B92"/>
    <w:rsid w:val="00126F31"/>
    <w:rsid w:val="001322AF"/>
    <w:rsid w:val="0013491B"/>
    <w:rsid w:val="00136EDC"/>
    <w:rsid w:val="00152CF3"/>
    <w:rsid w:val="00153BF8"/>
    <w:rsid w:val="00155F2C"/>
    <w:rsid w:val="0016240D"/>
    <w:rsid w:val="00163BB2"/>
    <w:rsid w:val="0016430A"/>
    <w:rsid w:val="001758CA"/>
    <w:rsid w:val="0017675D"/>
    <w:rsid w:val="00182B44"/>
    <w:rsid w:val="00184628"/>
    <w:rsid w:val="001861A1"/>
    <w:rsid w:val="001919ED"/>
    <w:rsid w:val="00192508"/>
    <w:rsid w:val="0019322C"/>
    <w:rsid w:val="00197715"/>
    <w:rsid w:val="001A63B1"/>
    <w:rsid w:val="001B0493"/>
    <w:rsid w:val="001B5C79"/>
    <w:rsid w:val="001D01B5"/>
    <w:rsid w:val="001D07F2"/>
    <w:rsid w:val="001D0A7C"/>
    <w:rsid w:val="001D21F1"/>
    <w:rsid w:val="001D6097"/>
    <w:rsid w:val="001E0C58"/>
    <w:rsid w:val="001E23AD"/>
    <w:rsid w:val="001E2AF7"/>
    <w:rsid w:val="001E2B04"/>
    <w:rsid w:val="001E705F"/>
    <w:rsid w:val="001F1603"/>
    <w:rsid w:val="001F4528"/>
    <w:rsid w:val="001F4DEE"/>
    <w:rsid w:val="001F5057"/>
    <w:rsid w:val="001F6264"/>
    <w:rsid w:val="001F6664"/>
    <w:rsid w:val="00200F8A"/>
    <w:rsid w:val="00207EA1"/>
    <w:rsid w:val="00210C82"/>
    <w:rsid w:val="002112D9"/>
    <w:rsid w:val="00214B56"/>
    <w:rsid w:val="00214CAD"/>
    <w:rsid w:val="00217BDE"/>
    <w:rsid w:val="0022043A"/>
    <w:rsid w:val="00231582"/>
    <w:rsid w:val="00232353"/>
    <w:rsid w:val="00233AA1"/>
    <w:rsid w:val="002347C2"/>
    <w:rsid w:val="00235506"/>
    <w:rsid w:val="0023709B"/>
    <w:rsid w:val="0024021A"/>
    <w:rsid w:val="00241D09"/>
    <w:rsid w:val="00243D60"/>
    <w:rsid w:val="00245456"/>
    <w:rsid w:val="002461D8"/>
    <w:rsid w:val="002470AF"/>
    <w:rsid w:val="002519B3"/>
    <w:rsid w:val="002528E2"/>
    <w:rsid w:val="00254E38"/>
    <w:rsid w:val="00255CFB"/>
    <w:rsid w:val="00257C43"/>
    <w:rsid w:val="00260460"/>
    <w:rsid w:val="00262CB7"/>
    <w:rsid w:val="00266257"/>
    <w:rsid w:val="002758FB"/>
    <w:rsid w:val="00280A98"/>
    <w:rsid w:val="002810EC"/>
    <w:rsid w:val="00283C69"/>
    <w:rsid w:val="00285139"/>
    <w:rsid w:val="00286345"/>
    <w:rsid w:val="00287CEE"/>
    <w:rsid w:val="0029101C"/>
    <w:rsid w:val="002957BF"/>
    <w:rsid w:val="002978E5"/>
    <w:rsid w:val="002A409C"/>
    <w:rsid w:val="002A7C82"/>
    <w:rsid w:val="002B0607"/>
    <w:rsid w:val="002B1FA4"/>
    <w:rsid w:val="002B41ED"/>
    <w:rsid w:val="002B6A0E"/>
    <w:rsid w:val="002B7A9B"/>
    <w:rsid w:val="002C24CC"/>
    <w:rsid w:val="002C2AB2"/>
    <w:rsid w:val="002C4941"/>
    <w:rsid w:val="002C4991"/>
    <w:rsid w:val="002C7046"/>
    <w:rsid w:val="002D52BC"/>
    <w:rsid w:val="002E01BE"/>
    <w:rsid w:val="002E7982"/>
    <w:rsid w:val="002F0C34"/>
    <w:rsid w:val="002F22F8"/>
    <w:rsid w:val="002F5C53"/>
    <w:rsid w:val="002F5F32"/>
    <w:rsid w:val="00300ED7"/>
    <w:rsid w:val="003016DF"/>
    <w:rsid w:val="00304732"/>
    <w:rsid w:val="00306A34"/>
    <w:rsid w:val="003071A0"/>
    <w:rsid w:val="00307266"/>
    <w:rsid w:val="003074D6"/>
    <w:rsid w:val="0031007B"/>
    <w:rsid w:val="00310C68"/>
    <w:rsid w:val="00321299"/>
    <w:rsid w:val="00321CB9"/>
    <w:rsid w:val="00322106"/>
    <w:rsid w:val="00323DFA"/>
    <w:rsid w:val="00325E31"/>
    <w:rsid w:val="00331CB5"/>
    <w:rsid w:val="00332011"/>
    <w:rsid w:val="00333B3A"/>
    <w:rsid w:val="003376A4"/>
    <w:rsid w:val="00342870"/>
    <w:rsid w:val="00342A3F"/>
    <w:rsid w:val="003430E9"/>
    <w:rsid w:val="00355DDB"/>
    <w:rsid w:val="00360D9A"/>
    <w:rsid w:val="00363B0D"/>
    <w:rsid w:val="00371F19"/>
    <w:rsid w:val="00372E54"/>
    <w:rsid w:val="00377671"/>
    <w:rsid w:val="00377FFB"/>
    <w:rsid w:val="00383561"/>
    <w:rsid w:val="003879D3"/>
    <w:rsid w:val="00390701"/>
    <w:rsid w:val="00391848"/>
    <w:rsid w:val="00393773"/>
    <w:rsid w:val="00393E3A"/>
    <w:rsid w:val="0039427E"/>
    <w:rsid w:val="00394D6C"/>
    <w:rsid w:val="003A02B6"/>
    <w:rsid w:val="003A1243"/>
    <w:rsid w:val="003A5CC2"/>
    <w:rsid w:val="003A73C1"/>
    <w:rsid w:val="003B1511"/>
    <w:rsid w:val="003B58E3"/>
    <w:rsid w:val="003B6EA3"/>
    <w:rsid w:val="003C07D4"/>
    <w:rsid w:val="003C352C"/>
    <w:rsid w:val="003D3CD3"/>
    <w:rsid w:val="003D48EE"/>
    <w:rsid w:val="003D673E"/>
    <w:rsid w:val="003D7EB9"/>
    <w:rsid w:val="003E0BE8"/>
    <w:rsid w:val="003E3773"/>
    <w:rsid w:val="003E3EF8"/>
    <w:rsid w:val="003E7ED0"/>
    <w:rsid w:val="003F0508"/>
    <w:rsid w:val="003F2DA4"/>
    <w:rsid w:val="003F48E9"/>
    <w:rsid w:val="003F5588"/>
    <w:rsid w:val="003F5A92"/>
    <w:rsid w:val="003F5EFD"/>
    <w:rsid w:val="003F6BC5"/>
    <w:rsid w:val="0040558C"/>
    <w:rsid w:val="0040566E"/>
    <w:rsid w:val="004060A9"/>
    <w:rsid w:val="004064B4"/>
    <w:rsid w:val="00410461"/>
    <w:rsid w:val="00411214"/>
    <w:rsid w:val="00415E80"/>
    <w:rsid w:val="004235FC"/>
    <w:rsid w:val="00424515"/>
    <w:rsid w:val="00426A43"/>
    <w:rsid w:val="00426BB0"/>
    <w:rsid w:val="004327C0"/>
    <w:rsid w:val="00437804"/>
    <w:rsid w:val="004410E0"/>
    <w:rsid w:val="0044222A"/>
    <w:rsid w:val="00450C02"/>
    <w:rsid w:val="00453B43"/>
    <w:rsid w:val="004547E1"/>
    <w:rsid w:val="0046099D"/>
    <w:rsid w:val="004629AD"/>
    <w:rsid w:val="004659E8"/>
    <w:rsid w:val="004701A3"/>
    <w:rsid w:val="00473E74"/>
    <w:rsid w:val="004767BB"/>
    <w:rsid w:val="00477A75"/>
    <w:rsid w:val="00481799"/>
    <w:rsid w:val="00486C28"/>
    <w:rsid w:val="0049110D"/>
    <w:rsid w:val="00494457"/>
    <w:rsid w:val="00495DBD"/>
    <w:rsid w:val="00497BA7"/>
    <w:rsid w:val="004A25F8"/>
    <w:rsid w:val="004A4751"/>
    <w:rsid w:val="004A5078"/>
    <w:rsid w:val="004A6BD1"/>
    <w:rsid w:val="004B00CF"/>
    <w:rsid w:val="004B06A5"/>
    <w:rsid w:val="004B2A44"/>
    <w:rsid w:val="004B2F95"/>
    <w:rsid w:val="004B32A7"/>
    <w:rsid w:val="004B41C9"/>
    <w:rsid w:val="004C4409"/>
    <w:rsid w:val="004D08BF"/>
    <w:rsid w:val="004D39A2"/>
    <w:rsid w:val="004D6F7B"/>
    <w:rsid w:val="004D7BF1"/>
    <w:rsid w:val="004E2908"/>
    <w:rsid w:val="004E519D"/>
    <w:rsid w:val="004E58A1"/>
    <w:rsid w:val="004F2DEE"/>
    <w:rsid w:val="004F627C"/>
    <w:rsid w:val="005011B5"/>
    <w:rsid w:val="00503233"/>
    <w:rsid w:val="00505447"/>
    <w:rsid w:val="005071F1"/>
    <w:rsid w:val="0051336A"/>
    <w:rsid w:val="00513AF1"/>
    <w:rsid w:val="005240DB"/>
    <w:rsid w:val="00526BE3"/>
    <w:rsid w:val="005278F0"/>
    <w:rsid w:val="00531B69"/>
    <w:rsid w:val="00532850"/>
    <w:rsid w:val="00534778"/>
    <w:rsid w:val="00534FC3"/>
    <w:rsid w:val="005403AE"/>
    <w:rsid w:val="00541C9C"/>
    <w:rsid w:val="00542213"/>
    <w:rsid w:val="00542FBE"/>
    <w:rsid w:val="00544F9B"/>
    <w:rsid w:val="00545E16"/>
    <w:rsid w:val="00546A3B"/>
    <w:rsid w:val="00546D95"/>
    <w:rsid w:val="00550BD9"/>
    <w:rsid w:val="00551105"/>
    <w:rsid w:val="00551DD3"/>
    <w:rsid w:val="00553B7F"/>
    <w:rsid w:val="00553E5D"/>
    <w:rsid w:val="00554DEA"/>
    <w:rsid w:val="00555200"/>
    <w:rsid w:val="00555F1A"/>
    <w:rsid w:val="00562D48"/>
    <w:rsid w:val="0056391E"/>
    <w:rsid w:val="00563A97"/>
    <w:rsid w:val="00563BF1"/>
    <w:rsid w:val="00565A60"/>
    <w:rsid w:val="005717B8"/>
    <w:rsid w:val="00584B78"/>
    <w:rsid w:val="00591972"/>
    <w:rsid w:val="00592152"/>
    <w:rsid w:val="0059282B"/>
    <w:rsid w:val="005A14D9"/>
    <w:rsid w:val="005A4E64"/>
    <w:rsid w:val="005A6CF0"/>
    <w:rsid w:val="005C7FCC"/>
    <w:rsid w:val="005D322D"/>
    <w:rsid w:val="005D5983"/>
    <w:rsid w:val="005D5C49"/>
    <w:rsid w:val="005D64DB"/>
    <w:rsid w:val="005E1322"/>
    <w:rsid w:val="005E4EAE"/>
    <w:rsid w:val="005E51D8"/>
    <w:rsid w:val="005E7534"/>
    <w:rsid w:val="005F090E"/>
    <w:rsid w:val="005F0B4F"/>
    <w:rsid w:val="005F418F"/>
    <w:rsid w:val="0060614A"/>
    <w:rsid w:val="006109DA"/>
    <w:rsid w:val="00610FCA"/>
    <w:rsid w:val="006128F4"/>
    <w:rsid w:val="00612F78"/>
    <w:rsid w:val="0061433F"/>
    <w:rsid w:val="00614EC3"/>
    <w:rsid w:val="0061714E"/>
    <w:rsid w:val="00620462"/>
    <w:rsid w:val="00620D30"/>
    <w:rsid w:val="0063346A"/>
    <w:rsid w:val="00634561"/>
    <w:rsid w:val="0063469C"/>
    <w:rsid w:val="0063504E"/>
    <w:rsid w:val="00635C16"/>
    <w:rsid w:val="00635DDF"/>
    <w:rsid w:val="006363B2"/>
    <w:rsid w:val="00640128"/>
    <w:rsid w:val="006403ED"/>
    <w:rsid w:val="00651F8B"/>
    <w:rsid w:val="00652461"/>
    <w:rsid w:val="00652DE2"/>
    <w:rsid w:val="00660C6E"/>
    <w:rsid w:val="006619A0"/>
    <w:rsid w:val="00662817"/>
    <w:rsid w:val="006662A6"/>
    <w:rsid w:val="00666E52"/>
    <w:rsid w:val="00667225"/>
    <w:rsid w:val="006748EA"/>
    <w:rsid w:val="0067693B"/>
    <w:rsid w:val="006818B2"/>
    <w:rsid w:val="006839A4"/>
    <w:rsid w:val="006856FF"/>
    <w:rsid w:val="006859A0"/>
    <w:rsid w:val="00686BB2"/>
    <w:rsid w:val="006877E1"/>
    <w:rsid w:val="00687AC6"/>
    <w:rsid w:val="00690AA6"/>
    <w:rsid w:val="00690E2A"/>
    <w:rsid w:val="00694025"/>
    <w:rsid w:val="006940CC"/>
    <w:rsid w:val="00694EAF"/>
    <w:rsid w:val="006A53BD"/>
    <w:rsid w:val="006A7D18"/>
    <w:rsid w:val="006B3935"/>
    <w:rsid w:val="006B3B88"/>
    <w:rsid w:val="006B60F9"/>
    <w:rsid w:val="006C2A8D"/>
    <w:rsid w:val="006D342C"/>
    <w:rsid w:val="006D36F5"/>
    <w:rsid w:val="006D5A28"/>
    <w:rsid w:val="006E1BBC"/>
    <w:rsid w:val="006E266B"/>
    <w:rsid w:val="006E3201"/>
    <w:rsid w:val="006E3CC7"/>
    <w:rsid w:val="006E742D"/>
    <w:rsid w:val="006F0AEB"/>
    <w:rsid w:val="006F181A"/>
    <w:rsid w:val="006F37A3"/>
    <w:rsid w:val="006F6778"/>
    <w:rsid w:val="00700364"/>
    <w:rsid w:val="00702284"/>
    <w:rsid w:val="0070623D"/>
    <w:rsid w:val="0070702A"/>
    <w:rsid w:val="007077D6"/>
    <w:rsid w:val="00707BEF"/>
    <w:rsid w:val="00707E19"/>
    <w:rsid w:val="0071276D"/>
    <w:rsid w:val="00712A5C"/>
    <w:rsid w:val="00715E63"/>
    <w:rsid w:val="00721C91"/>
    <w:rsid w:val="007234F2"/>
    <w:rsid w:val="00725670"/>
    <w:rsid w:val="00726AB9"/>
    <w:rsid w:val="007355EC"/>
    <w:rsid w:val="00742088"/>
    <w:rsid w:val="0075492E"/>
    <w:rsid w:val="00755B5E"/>
    <w:rsid w:val="00757A11"/>
    <w:rsid w:val="00761778"/>
    <w:rsid w:val="007652D0"/>
    <w:rsid w:val="00773947"/>
    <w:rsid w:val="00775589"/>
    <w:rsid w:val="007775BE"/>
    <w:rsid w:val="007834F8"/>
    <w:rsid w:val="0078424A"/>
    <w:rsid w:val="00784671"/>
    <w:rsid w:val="00787D22"/>
    <w:rsid w:val="007901F9"/>
    <w:rsid w:val="00792EBF"/>
    <w:rsid w:val="00793B0F"/>
    <w:rsid w:val="00794513"/>
    <w:rsid w:val="007979C0"/>
    <w:rsid w:val="007A19CB"/>
    <w:rsid w:val="007A1FE8"/>
    <w:rsid w:val="007B1456"/>
    <w:rsid w:val="007B2FF1"/>
    <w:rsid w:val="007B7EB6"/>
    <w:rsid w:val="007C0226"/>
    <w:rsid w:val="007C1462"/>
    <w:rsid w:val="007C4797"/>
    <w:rsid w:val="007C640E"/>
    <w:rsid w:val="007D2445"/>
    <w:rsid w:val="007D3F9A"/>
    <w:rsid w:val="007D4E99"/>
    <w:rsid w:val="007D5C50"/>
    <w:rsid w:val="007D6407"/>
    <w:rsid w:val="007D671D"/>
    <w:rsid w:val="007E1CC1"/>
    <w:rsid w:val="007E1D4D"/>
    <w:rsid w:val="007E235D"/>
    <w:rsid w:val="007F1DBC"/>
    <w:rsid w:val="007F39D3"/>
    <w:rsid w:val="007F422F"/>
    <w:rsid w:val="007F44F9"/>
    <w:rsid w:val="007F7438"/>
    <w:rsid w:val="00814046"/>
    <w:rsid w:val="00814378"/>
    <w:rsid w:val="00815224"/>
    <w:rsid w:val="008160E9"/>
    <w:rsid w:val="0082147E"/>
    <w:rsid w:val="00822756"/>
    <w:rsid w:val="00822AC9"/>
    <w:rsid w:val="00824050"/>
    <w:rsid w:val="00824176"/>
    <w:rsid w:val="0082532D"/>
    <w:rsid w:val="00826CC0"/>
    <w:rsid w:val="0082703C"/>
    <w:rsid w:val="008272AC"/>
    <w:rsid w:val="00831693"/>
    <w:rsid w:val="00837813"/>
    <w:rsid w:val="00854583"/>
    <w:rsid w:val="00854B68"/>
    <w:rsid w:val="00855BC8"/>
    <w:rsid w:val="00861FF5"/>
    <w:rsid w:val="008648DE"/>
    <w:rsid w:val="008677A8"/>
    <w:rsid w:val="00871BEA"/>
    <w:rsid w:val="00873E39"/>
    <w:rsid w:val="0087535C"/>
    <w:rsid w:val="00875A83"/>
    <w:rsid w:val="00877483"/>
    <w:rsid w:val="00880CC4"/>
    <w:rsid w:val="00882C25"/>
    <w:rsid w:val="00882F62"/>
    <w:rsid w:val="008946E4"/>
    <w:rsid w:val="0089592B"/>
    <w:rsid w:val="0089762C"/>
    <w:rsid w:val="008B0032"/>
    <w:rsid w:val="008B156A"/>
    <w:rsid w:val="008B159A"/>
    <w:rsid w:val="008B2489"/>
    <w:rsid w:val="008B5E62"/>
    <w:rsid w:val="008B67A9"/>
    <w:rsid w:val="008C0366"/>
    <w:rsid w:val="008C1773"/>
    <w:rsid w:val="008C4F53"/>
    <w:rsid w:val="008C6578"/>
    <w:rsid w:val="008C76FC"/>
    <w:rsid w:val="008D025A"/>
    <w:rsid w:val="008D643E"/>
    <w:rsid w:val="008D7ED3"/>
    <w:rsid w:val="008E0324"/>
    <w:rsid w:val="008E0771"/>
    <w:rsid w:val="008E22DE"/>
    <w:rsid w:val="008E23AC"/>
    <w:rsid w:val="008E23CB"/>
    <w:rsid w:val="008E47E9"/>
    <w:rsid w:val="008E5447"/>
    <w:rsid w:val="008E68F6"/>
    <w:rsid w:val="008F2D32"/>
    <w:rsid w:val="008F2EEB"/>
    <w:rsid w:val="008F3675"/>
    <w:rsid w:val="008F3DCC"/>
    <w:rsid w:val="008F3FFF"/>
    <w:rsid w:val="009037B4"/>
    <w:rsid w:val="0091082F"/>
    <w:rsid w:val="00913999"/>
    <w:rsid w:val="00915B2A"/>
    <w:rsid w:val="009166A5"/>
    <w:rsid w:val="00923FBA"/>
    <w:rsid w:val="00931E23"/>
    <w:rsid w:val="009369FA"/>
    <w:rsid w:val="00937EDD"/>
    <w:rsid w:val="009402F7"/>
    <w:rsid w:val="009454A4"/>
    <w:rsid w:val="00947772"/>
    <w:rsid w:val="009518A7"/>
    <w:rsid w:val="00952C43"/>
    <w:rsid w:val="00953433"/>
    <w:rsid w:val="00954117"/>
    <w:rsid w:val="0095449B"/>
    <w:rsid w:val="00955AC7"/>
    <w:rsid w:val="00960852"/>
    <w:rsid w:val="0096139E"/>
    <w:rsid w:val="00974E53"/>
    <w:rsid w:val="00974FD0"/>
    <w:rsid w:val="0098033A"/>
    <w:rsid w:val="0098327F"/>
    <w:rsid w:val="00983769"/>
    <w:rsid w:val="00983A50"/>
    <w:rsid w:val="0098533C"/>
    <w:rsid w:val="0098651A"/>
    <w:rsid w:val="00990D29"/>
    <w:rsid w:val="009912BE"/>
    <w:rsid w:val="00992923"/>
    <w:rsid w:val="00996600"/>
    <w:rsid w:val="00996BE6"/>
    <w:rsid w:val="009A2F6B"/>
    <w:rsid w:val="009A5CBF"/>
    <w:rsid w:val="009A6D23"/>
    <w:rsid w:val="009B5E86"/>
    <w:rsid w:val="009B6848"/>
    <w:rsid w:val="009C0A6B"/>
    <w:rsid w:val="009C35DC"/>
    <w:rsid w:val="009C69F1"/>
    <w:rsid w:val="009C6A75"/>
    <w:rsid w:val="009D46B7"/>
    <w:rsid w:val="009E1E42"/>
    <w:rsid w:val="009E34EB"/>
    <w:rsid w:val="009E5A93"/>
    <w:rsid w:val="009E5DBA"/>
    <w:rsid w:val="009F7088"/>
    <w:rsid w:val="00A07DAB"/>
    <w:rsid w:val="00A1044E"/>
    <w:rsid w:val="00A12C29"/>
    <w:rsid w:val="00A153CE"/>
    <w:rsid w:val="00A17018"/>
    <w:rsid w:val="00A266C3"/>
    <w:rsid w:val="00A334C9"/>
    <w:rsid w:val="00A42B82"/>
    <w:rsid w:val="00A449F0"/>
    <w:rsid w:val="00A45C9A"/>
    <w:rsid w:val="00A513FC"/>
    <w:rsid w:val="00A525EC"/>
    <w:rsid w:val="00A52D5A"/>
    <w:rsid w:val="00A5330F"/>
    <w:rsid w:val="00A5464A"/>
    <w:rsid w:val="00A567E1"/>
    <w:rsid w:val="00A56802"/>
    <w:rsid w:val="00A56E34"/>
    <w:rsid w:val="00A62763"/>
    <w:rsid w:val="00A62B2B"/>
    <w:rsid w:val="00A63A3F"/>
    <w:rsid w:val="00A6782D"/>
    <w:rsid w:val="00A7447C"/>
    <w:rsid w:val="00A7448F"/>
    <w:rsid w:val="00A74ADE"/>
    <w:rsid w:val="00A74B66"/>
    <w:rsid w:val="00A859E2"/>
    <w:rsid w:val="00A92EEE"/>
    <w:rsid w:val="00A95ACC"/>
    <w:rsid w:val="00A97E72"/>
    <w:rsid w:val="00AA0B26"/>
    <w:rsid w:val="00AB0BC7"/>
    <w:rsid w:val="00AB5ACB"/>
    <w:rsid w:val="00AC3693"/>
    <w:rsid w:val="00AC3906"/>
    <w:rsid w:val="00AC5339"/>
    <w:rsid w:val="00AD1035"/>
    <w:rsid w:val="00AD5AD6"/>
    <w:rsid w:val="00AD7D0E"/>
    <w:rsid w:val="00AE283B"/>
    <w:rsid w:val="00AE28F0"/>
    <w:rsid w:val="00AE30D7"/>
    <w:rsid w:val="00AE564F"/>
    <w:rsid w:val="00AE5DAC"/>
    <w:rsid w:val="00AE7996"/>
    <w:rsid w:val="00AF3064"/>
    <w:rsid w:val="00AF373D"/>
    <w:rsid w:val="00AF655D"/>
    <w:rsid w:val="00AF681D"/>
    <w:rsid w:val="00B10AF6"/>
    <w:rsid w:val="00B11EA7"/>
    <w:rsid w:val="00B134F6"/>
    <w:rsid w:val="00B14330"/>
    <w:rsid w:val="00B20073"/>
    <w:rsid w:val="00B219ED"/>
    <w:rsid w:val="00B219FB"/>
    <w:rsid w:val="00B22A8A"/>
    <w:rsid w:val="00B24C9D"/>
    <w:rsid w:val="00B273A8"/>
    <w:rsid w:val="00B30705"/>
    <w:rsid w:val="00B3096B"/>
    <w:rsid w:val="00B32514"/>
    <w:rsid w:val="00B35762"/>
    <w:rsid w:val="00B37DBA"/>
    <w:rsid w:val="00B41C4B"/>
    <w:rsid w:val="00B41FB4"/>
    <w:rsid w:val="00B4321C"/>
    <w:rsid w:val="00B43D05"/>
    <w:rsid w:val="00B442BA"/>
    <w:rsid w:val="00B44B24"/>
    <w:rsid w:val="00B44CAA"/>
    <w:rsid w:val="00B51492"/>
    <w:rsid w:val="00B54B15"/>
    <w:rsid w:val="00B567D5"/>
    <w:rsid w:val="00B64E3A"/>
    <w:rsid w:val="00B7271D"/>
    <w:rsid w:val="00B72835"/>
    <w:rsid w:val="00B77CD7"/>
    <w:rsid w:val="00B81227"/>
    <w:rsid w:val="00B814B0"/>
    <w:rsid w:val="00B913B7"/>
    <w:rsid w:val="00B92500"/>
    <w:rsid w:val="00B93372"/>
    <w:rsid w:val="00B9511F"/>
    <w:rsid w:val="00B95BF7"/>
    <w:rsid w:val="00BA04A3"/>
    <w:rsid w:val="00BB56BE"/>
    <w:rsid w:val="00BB7595"/>
    <w:rsid w:val="00BC0614"/>
    <w:rsid w:val="00BC2407"/>
    <w:rsid w:val="00BC37A1"/>
    <w:rsid w:val="00BC42FC"/>
    <w:rsid w:val="00BC6A4E"/>
    <w:rsid w:val="00BD03E4"/>
    <w:rsid w:val="00BD1454"/>
    <w:rsid w:val="00BD2B31"/>
    <w:rsid w:val="00BD3200"/>
    <w:rsid w:val="00BD6173"/>
    <w:rsid w:val="00BE7FBC"/>
    <w:rsid w:val="00BF01E4"/>
    <w:rsid w:val="00BF0396"/>
    <w:rsid w:val="00BF07C1"/>
    <w:rsid w:val="00BF6F6F"/>
    <w:rsid w:val="00C026F3"/>
    <w:rsid w:val="00C030E2"/>
    <w:rsid w:val="00C0485A"/>
    <w:rsid w:val="00C050A4"/>
    <w:rsid w:val="00C10E0A"/>
    <w:rsid w:val="00C11551"/>
    <w:rsid w:val="00C142E0"/>
    <w:rsid w:val="00C22613"/>
    <w:rsid w:val="00C22A49"/>
    <w:rsid w:val="00C27A81"/>
    <w:rsid w:val="00C37DAE"/>
    <w:rsid w:val="00C40A7E"/>
    <w:rsid w:val="00C414E8"/>
    <w:rsid w:val="00C42C9C"/>
    <w:rsid w:val="00C43CC6"/>
    <w:rsid w:val="00C44928"/>
    <w:rsid w:val="00C44D5D"/>
    <w:rsid w:val="00C45308"/>
    <w:rsid w:val="00C474A0"/>
    <w:rsid w:val="00C522C0"/>
    <w:rsid w:val="00C528E1"/>
    <w:rsid w:val="00C57858"/>
    <w:rsid w:val="00C60605"/>
    <w:rsid w:val="00C618FF"/>
    <w:rsid w:val="00C63BA0"/>
    <w:rsid w:val="00C659C5"/>
    <w:rsid w:val="00C65A0A"/>
    <w:rsid w:val="00C676DD"/>
    <w:rsid w:val="00C7078E"/>
    <w:rsid w:val="00C75F36"/>
    <w:rsid w:val="00C76490"/>
    <w:rsid w:val="00C8169E"/>
    <w:rsid w:val="00C846EC"/>
    <w:rsid w:val="00C85246"/>
    <w:rsid w:val="00C95605"/>
    <w:rsid w:val="00C96BCE"/>
    <w:rsid w:val="00CA49D9"/>
    <w:rsid w:val="00CB14F5"/>
    <w:rsid w:val="00CB3733"/>
    <w:rsid w:val="00CB66FB"/>
    <w:rsid w:val="00CB73E0"/>
    <w:rsid w:val="00CC6349"/>
    <w:rsid w:val="00CC648F"/>
    <w:rsid w:val="00CC7B70"/>
    <w:rsid w:val="00CD42E6"/>
    <w:rsid w:val="00CE07AA"/>
    <w:rsid w:val="00CE6528"/>
    <w:rsid w:val="00CF2F81"/>
    <w:rsid w:val="00D00959"/>
    <w:rsid w:val="00D01E7F"/>
    <w:rsid w:val="00D0401D"/>
    <w:rsid w:val="00D055C2"/>
    <w:rsid w:val="00D05BB3"/>
    <w:rsid w:val="00D0741D"/>
    <w:rsid w:val="00D14906"/>
    <w:rsid w:val="00D173B0"/>
    <w:rsid w:val="00D17834"/>
    <w:rsid w:val="00D22228"/>
    <w:rsid w:val="00D26E00"/>
    <w:rsid w:val="00D27122"/>
    <w:rsid w:val="00D306FE"/>
    <w:rsid w:val="00D40484"/>
    <w:rsid w:val="00D42F13"/>
    <w:rsid w:val="00D45DF2"/>
    <w:rsid w:val="00D4681B"/>
    <w:rsid w:val="00D5349D"/>
    <w:rsid w:val="00D61DAC"/>
    <w:rsid w:val="00D63FC9"/>
    <w:rsid w:val="00D726F9"/>
    <w:rsid w:val="00D80150"/>
    <w:rsid w:val="00D80C33"/>
    <w:rsid w:val="00D8602B"/>
    <w:rsid w:val="00D94CEE"/>
    <w:rsid w:val="00D9579C"/>
    <w:rsid w:val="00D962B2"/>
    <w:rsid w:val="00DA0B4A"/>
    <w:rsid w:val="00DA4273"/>
    <w:rsid w:val="00DB18FC"/>
    <w:rsid w:val="00DB4060"/>
    <w:rsid w:val="00DB4129"/>
    <w:rsid w:val="00DB6EA0"/>
    <w:rsid w:val="00DC0E53"/>
    <w:rsid w:val="00DC274C"/>
    <w:rsid w:val="00DD7C82"/>
    <w:rsid w:val="00DE39C7"/>
    <w:rsid w:val="00DE68D5"/>
    <w:rsid w:val="00DE7462"/>
    <w:rsid w:val="00DF2F04"/>
    <w:rsid w:val="00DF7AF0"/>
    <w:rsid w:val="00E029E3"/>
    <w:rsid w:val="00E03A6A"/>
    <w:rsid w:val="00E03E15"/>
    <w:rsid w:val="00E06919"/>
    <w:rsid w:val="00E12375"/>
    <w:rsid w:val="00E15D1F"/>
    <w:rsid w:val="00E212E1"/>
    <w:rsid w:val="00E2130C"/>
    <w:rsid w:val="00E2316E"/>
    <w:rsid w:val="00E24AB6"/>
    <w:rsid w:val="00E32A1E"/>
    <w:rsid w:val="00E35199"/>
    <w:rsid w:val="00E35B01"/>
    <w:rsid w:val="00E4010B"/>
    <w:rsid w:val="00E42F87"/>
    <w:rsid w:val="00E445A7"/>
    <w:rsid w:val="00E44D17"/>
    <w:rsid w:val="00E56CA5"/>
    <w:rsid w:val="00E61421"/>
    <w:rsid w:val="00E622C6"/>
    <w:rsid w:val="00E62B54"/>
    <w:rsid w:val="00E64F7F"/>
    <w:rsid w:val="00E67398"/>
    <w:rsid w:val="00E75598"/>
    <w:rsid w:val="00E75852"/>
    <w:rsid w:val="00E83A90"/>
    <w:rsid w:val="00E90AA3"/>
    <w:rsid w:val="00E90FA3"/>
    <w:rsid w:val="00E94D75"/>
    <w:rsid w:val="00E9515F"/>
    <w:rsid w:val="00E952C9"/>
    <w:rsid w:val="00E95CC3"/>
    <w:rsid w:val="00E95D63"/>
    <w:rsid w:val="00E96A29"/>
    <w:rsid w:val="00E96B03"/>
    <w:rsid w:val="00EA0D7A"/>
    <w:rsid w:val="00EB3F02"/>
    <w:rsid w:val="00EB3F0A"/>
    <w:rsid w:val="00EB5E3E"/>
    <w:rsid w:val="00EB6F16"/>
    <w:rsid w:val="00EC0FD4"/>
    <w:rsid w:val="00EC1365"/>
    <w:rsid w:val="00EC2693"/>
    <w:rsid w:val="00EC3D48"/>
    <w:rsid w:val="00EC771C"/>
    <w:rsid w:val="00ED087E"/>
    <w:rsid w:val="00ED0C40"/>
    <w:rsid w:val="00ED545C"/>
    <w:rsid w:val="00ED7015"/>
    <w:rsid w:val="00ED7DBC"/>
    <w:rsid w:val="00EE37B2"/>
    <w:rsid w:val="00EE3CDA"/>
    <w:rsid w:val="00EE6CCB"/>
    <w:rsid w:val="00EE76A9"/>
    <w:rsid w:val="00EF6820"/>
    <w:rsid w:val="00EF77AE"/>
    <w:rsid w:val="00F02846"/>
    <w:rsid w:val="00F052E2"/>
    <w:rsid w:val="00F109C0"/>
    <w:rsid w:val="00F115DF"/>
    <w:rsid w:val="00F168E8"/>
    <w:rsid w:val="00F17507"/>
    <w:rsid w:val="00F31D1B"/>
    <w:rsid w:val="00F352DE"/>
    <w:rsid w:val="00F4270B"/>
    <w:rsid w:val="00F4548A"/>
    <w:rsid w:val="00F45E73"/>
    <w:rsid w:val="00F46537"/>
    <w:rsid w:val="00F47958"/>
    <w:rsid w:val="00F47C35"/>
    <w:rsid w:val="00F55FFB"/>
    <w:rsid w:val="00F61895"/>
    <w:rsid w:val="00F630A6"/>
    <w:rsid w:val="00F645BE"/>
    <w:rsid w:val="00F675BF"/>
    <w:rsid w:val="00F75D45"/>
    <w:rsid w:val="00F77EC8"/>
    <w:rsid w:val="00F80C03"/>
    <w:rsid w:val="00F85B88"/>
    <w:rsid w:val="00F864E8"/>
    <w:rsid w:val="00F90040"/>
    <w:rsid w:val="00F92E69"/>
    <w:rsid w:val="00F93E25"/>
    <w:rsid w:val="00F94AE1"/>
    <w:rsid w:val="00F9625F"/>
    <w:rsid w:val="00F968B8"/>
    <w:rsid w:val="00FA24E2"/>
    <w:rsid w:val="00FA2802"/>
    <w:rsid w:val="00FA57F8"/>
    <w:rsid w:val="00FA61B4"/>
    <w:rsid w:val="00FA63F1"/>
    <w:rsid w:val="00FB133E"/>
    <w:rsid w:val="00FB22F6"/>
    <w:rsid w:val="00FB656D"/>
    <w:rsid w:val="00FB6F45"/>
    <w:rsid w:val="00FB7943"/>
    <w:rsid w:val="00FC0C6B"/>
    <w:rsid w:val="00FC5394"/>
    <w:rsid w:val="00FC5B93"/>
    <w:rsid w:val="00FD0485"/>
    <w:rsid w:val="00FD6866"/>
    <w:rsid w:val="00FE47B5"/>
    <w:rsid w:val="00FF0B91"/>
    <w:rsid w:val="00FF6514"/>
    <w:rsid w:val="00FF7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9E1386A"/>
  <w15:docId w15:val="{32BFBD9D-F7D8-4822-BEDD-58C2F350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E8"/>
    <w:pPr>
      <w:bidi/>
    </w:pPr>
    <w:rPr>
      <w:sz w:val="24"/>
      <w:szCs w:val="24"/>
      <w:lang w:eastAsia="he-IL"/>
    </w:rPr>
  </w:style>
  <w:style w:type="paragraph" w:styleId="Heading1">
    <w:name w:val="heading 1"/>
    <w:basedOn w:val="Normal"/>
    <w:next w:val="Normal"/>
    <w:link w:val="Heading1Char"/>
    <w:qFormat/>
    <w:rsid w:val="004659E8"/>
    <w:pPr>
      <w:keepNext/>
      <w:bidi w:val="0"/>
      <w:ind w:right="-514"/>
      <w:jc w:val="center"/>
      <w:outlineLvl w:val="0"/>
    </w:pPr>
    <w:rPr>
      <w:rFonts w:ascii="Bookman Old Style" w:hAnsi="Bookman Old Style"/>
      <w:b/>
      <w:bCs/>
      <w:sz w:val="28"/>
      <w:szCs w:val="28"/>
      <w:u w:val="single"/>
    </w:rPr>
  </w:style>
  <w:style w:type="paragraph" w:styleId="Heading2">
    <w:name w:val="heading 2"/>
    <w:basedOn w:val="Normal"/>
    <w:next w:val="Normal"/>
    <w:link w:val="Heading2Char"/>
    <w:qFormat/>
    <w:rsid w:val="004659E8"/>
    <w:pPr>
      <w:keepNext/>
      <w:bidi w:val="0"/>
      <w:ind w:right="-514"/>
      <w:jc w:val="both"/>
      <w:outlineLvl w:val="1"/>
    </w:pPr>
    <w:rPr>
      <w:rFonts w:ascii="Bookman Old Style" w:hAnsi="Bookman Old Style"/>
      <w:b/>
      <w:bCs/>
      <w:sz w:val="28"/>
      <w:szCs w:val="28"/>
      <w:u w:val="single"/>
    </w:rPr>
  </w:style>
  <w:style w:type="paragraph" w:styleId="Heading3">
    <w:name w:val="heading 3"/>
    <w:basedOn w:val="Normal"/>
    <w:next w:val="Normal"/>
    <w:link w:val="Heading3Char"/>
    <w:qFormat/>
    <w:rsid w:val="004659E8"/>
    <w:pPr>
      <w:keepNext/>
      <w:bidi w:val="0"/>
      <w:ind w:right="-514"/>
      <w:jc w:val="both"/>
      <w:outlineLvl w:val="2"/>
    </w:pPr>
    <w:rPr>
      <w:rFonts w:ascii="Bookman Old Style" w:hAnsi="Bookman Old Style"/>
      <w:b/>
      <w:bCs/>
    </w:rPr>
  </w:style>
  <w:style w:type="paragraph" w:styleId="Heading5">
    <w:name w:val="heading 5"/>
    <w:basedOn w:val="Normal"/>
    <w:next w:val="Normal"/>
    <w:link w:val="Heading5Char"/>
    <w:semiHidden/>
    <w:unhideWhenUsed/>
    <w:qFormat/>
    <w:rsid w:val="0024021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59E8"/>
    <w:pPr>
      <w:bidi w:val="0"/>
      <w:ind w:right="-514"/>
      <w:jc w:val="both"/>
    </w:pPr>
    <w:rPr>
      <w:rFonts w:ascii="Bookman Old Style" w:hAnsi="Bookman Old Style"/>
    </w:rPr>
  </w:style>
  <w:style w:type="paragraph" w:styleId="Header">
    <w:name w:val="header"/>
    <w:basedOn w:val="Normal"/>
    <w:link w:val="HeaderChar"/>
    <w:rsid w:val="004659E8"/>
    <w:pPr>
      <w:tabs>
        <w:tab w:val="center" w:pos="4153"/>
        <w:tab w:val="right" w:pos="8306"/>
      </w:tabs>
    </w:pPr>
  </w:style>
  <w:style w:type="character" w:styleId="PageNumber">
    <w:name w:val="page number"/>
    <w:basedOn w:val="DefaultParagraphFont"/>
    <w:rsid w:val="004659E8"/>
    <w:rPr>
      <w:rFonts w:cs="Times New Roman"/>
    </w:rPr>
  </w:style>
  <w:style w:type="paragraph" w:styleId="BodyText2">
    <w:name w:val="Body Text 2"/>
    <w:basedOn w:val="Normal"/>
    <w:link w:val="BodyText2Char"/>
    <w:rsid w:val="00AF681D"/>
    <w:pPr>
      <w:bidi w:val="0"/>
      <w:spacing w:line="360" w:lineRule="auto"/>
      <w:ind w:left="284" w:hanging="284"/>
      <w:jc w:val="both"/>
    </w:pPr>
    <w:rPr>
      <w:rFonts w:ascii="Arial" w:hAnsi="Arial" w:cs="Miriam"/>
      <w:noProof/>
      <w:sz w:val="20"/>
      <w:szCs w:val="20"/>
    </w:rPr>
  </w:style>
  <w:style w:type="character" w:styleId="Strong">
    <w:name w:val="Strong"/>
    <w:basedOn w:val="DefaultParagraphFont"/>
    <w:qFormat/>
    <w:rsid w:val="00E96A29"/>
    <w:rPr>
      <w:b/>
      <w:bCs/>
    </w:rPr>
  </w:style>
  <w:style w:type="character" w:styleId="FootnoteReference">
    <w:name w:val="footnote reference"/>
    <w:basedOn w:val="DefaultParagraphFont"/>
    <w:semiHidden/>
    <w:rsid w:val="006A7D18"/>
    <w:rPr>
      <w:vertAlign w:val="superscript"/>
    </w:rPr>
  </w:style>
  <w:style w:type="paragraph" w:customStyle="1" w:styleId="BodyText21">
    <w:name w:val="Body Text 21"/>
    <w:basedOn w:val="Normal"/>
    <w:rsid w:val="006A7D18"/>
    <w:pPr>
      <w:bidi w:val="0"/>
      <w:spacing w:line="480" w:lineRule="auto"/>
      <w:jc w:val="both"/>
    </w:pPr>
    <w:rPr>
      <w:rFonts w:cs="Miriam"/>
      <w:noProof/>
      <w:sz w:val="20"/>
      <w:szCs w:val="20"/>
      <w:u w:val="single"/>
    </w:rPr>
  </w:style>
  <w:style w:type="paragraph" w:styleId="Footer">
    <w:name w:val="footer"/>
    <w:basedOn w:val="Normal"/>
    <w:link w:val="FooterChar"/>
    <w:rsid w:val="00B32514"/>
    <w:pPr>
      <w:tabs>
        <w:tab w:val="center" w:pos="4153"/>
        <w:tab w:val="right" w:pos="8306"/>
      </w:tabs>
    </w:pPr>
  </w:style>
  <w:style w:type="paragraph" w:styleId="BalloonText">
    <w:name w:val="Balloon Text"/>
    <w:basedOn w:val="Normal"/>
    <w:link w:val="BalloonTextChar"/>
    <w:semiHidden/>
    <w:rsid w:val="00662817"/>
    <w:rPr>
      <w:rFonts w:ascii="Tahoma" w:hAnsi="Tahoma" w:cs="Tahoma"/>
      <w:sz w:val="16"/>
      <w:szCs w:val="16"/>
    </w:rPr>
  </w:style>
  <w:style w:type="character" w:styleId="Emphasis">
    <w:name w:val="Emphasis"/>
    <w:basedOn w:val="DefaultParagraphFont"/>
    <w:uiPriority w:val="20"/>
    <w:qFormat/>
    <w:rsid w:val="00DF2F04"/>
    <w:rPr>
      <w:i/>
      <w:iCs/>
    </w:rPr>
  </w:style>
  <w:style w:type="paragraph" w:styleId="ListParagraph">
    <w:name w:val="List Paragraph"/>
    <w:basedOn w:val="Normal"/>
    <w:uiPriority w:val="34"/>
    <w:qFormat/>
    <w:rsid w:val="00D4681B"/>
    <w:pPr>
      <w:ind w:left="720"/>
      <w:contextualSpacing/>
    </w:pPr>
  </w:style>
  <w:style w:type="character" w:customStyle="1" w:styleId="eudoraheader">
    <w:name w:val="eudoraheader"/>
    <w:basedOn w:val="DefaultParagraphFont"/>
    <w:rsid w:val="00BD1454"/>
  </w:style>
  <w:style w:type="paragraph" w:customStyle="1" w:styleId="2Authors">
    <w:name w:val="2_Authors"/>
    <w:basedOn w:val="Normal"/>
    <w:next w:val="Normal"/>
    <w:uiPriority w:val="99"/>
    <w:rsid w:val="00D306FE"/>
    <w:pPr>
      <w:bidi w:val="0"/>
      <w:spacing w:before="120"/>
      <w:jc w:val="center"/>
    </w:pPr>
    <w:rPr>
      <w:lang w:eastAsia="en-US"/>
    </w:rPr>
  </w:style>
  <w:style w:type="character" w:customStyle="1" w:styleId="Heading5Char">
    <w:name w:val="Heading 5 Char"/>
    <w:basedOn w:val="DefaultParagraphFont"/>
    <w:link w:val="Heading5"/>
    <w:semiHidden/>
    <w:rsid w:val="0024021A"/>
    <w:rPr>
      <w:rFonts w:asciiTheme="majorHAnsi" w:eastAsiaTheme="majorEastAsia" w:hAnsiTheme="majorHAnsi" w:cstheme="majorBidi"/>
      <w:color w:val="365F91" w:themeColor="accent1" w:themeShade="BF"/>
      <w:sz w:val="24"/>
      <w:szCs w:val="24"/>
      <w:lang w:eastAsia="he-IL"/>
    </w:rPr>
  </w:style>
  <w:style w:type="character" w:styleId="Hyperlink">
    <w:name w:val="Hyperlink"/>
    <w:basedOn w:val="DefaultParagraphFont"/>
    <w:uiPriority w:val="99"/>
    <w:unhideWhenUsed/>
    <w:rsid w:val="004C4409"/>
    <w:rPr>
      <w:color w:val="0000FF"/>
      <w:u w:val="single"/>
    </w:rPr>
  </w:style>
  <w:style w:type="character" w:customStyle="1" w:styleId="gscgt">
    <w:name w:val="gsc_g_t"/>
    <w:basedOn w:val="DefaultParagraphFont"/>
    <w:rsid w:val="004C4409"/>
  </w:style>
  <w:style w:type="character" w:customStyle="1" w:styleId="gscgal">
    <w:name w:val="gsc_g_al"/>
    <w:basedOn w:val="DefaultParagraphFont"/>
    <w:rsid w:val="004C4409"/>
  </w:style>
  <w:style w:type="character" w:customStyle="1" w:styleId="gscrsbtitle">
    <w:name w:val="gsc_rsb_title"/>
    <w:basedOn w:val="DefaultParagraphFont"/>
    <w:rsid w:val="00D01E7F"/>
  </w:style>
  <w:style w:type="character" w:customStyle="1" w:styleId="gslbl">
    <w:name w:val="gs_lbl"/>
    <w:basedOn w:val="DefaultParagraphFont"/>
    <w:rsid w:val="00D01E7F"/>
  </w:style>
  <w:style w:type="character" w:customStyle="1" w:styleId="BodyTextChar">
    <w:name w:val="Body Text Char"/>
    <w:basedOn w:val="DefaultParagraphFont"/>
    <w:link w:val="BodyText"/>
    <w:rsid w:val="00453B43"/>
    <w:rPr>
      <w:rFonts w:ascii="Bookman Old Style" w:hAnsi="Bookman Old Style"/>
      <w:sz w:val="24"/>
      <w:szCs w:val="24"/>
      <w:lang w:eastAsia="he-IL"/>
    </w:rPr>
  </w:style>
  <w:style w:type="numbering" w:customStyle="1" w:styleId="NoList1">
    <w:name w:val="No List1"/>
    <w:next w:val="NoList"/>
    <w:uiPriority w:val="99"/>
    <w:semiHidden/>
    <w:unhideWhenUsed/>
    <w:rsid w:val="00C22613"/>
  </w:style>
  <w:style w:type="character" w:customStyle="1" w:styleId="Heading1Char">
    <w:name w:val="Heading 1 Char"/>
    <w:basedOn w:val="DefaultParagraphFont"/>
    <w:link w:val="Heading1"/>
    <w:rsid w:val="00C22613"/>
    <w:rPr>
      <w:rFonts w:ascii="Bookman Old Style" w:hAnsi="Bookman Old Style"/>
      <w:b/>
      <w:bCs/>
      <w:sz w:val="28"/>
      <w:szCs w:val="28"/>
      <w:u w:val="single"/>
      <w:lang w:eastAsia="he-IL"/>
    </w:rPr>
  </w:style>
  <w:style w:type="character" w:customStyle="1" w:styleId="Heading2Char">
    <w:name w:val="Heading 2 Char"/>
    <w:basedOn w:val="DefaultParagraphFont"/>
    <w:link w:val="Heading2"/>
    <w:rsid w:val="00C22613"/>
    <w:rPr>
      <w:rFonts w:ascii="Bookman Old Style" w:hAnsi="Bookman Old Style"/>
      <w:b/>
      <w:bCs/>
      <w:sz w:val="28"/>
      <w:szCs w:val="28"/>
      <w:u w:val="single"/>
      <w:lang w:eastAsia="he-IL"/>
    </w:rPr>
  </w:style>
  <w:style w:type="character" w:customStyle="1" w:styleId="Heading3Char">
    <w:name w:val="Heading 3 Char"/>
    <w:basedOn w:val="DefaultParagraphFont"/>
    <w:link w:val="Heading3"/>
    <w:rsid w:val="00C22613"/>
    <w:rPr>
      <w:rFonts w:ascii="Bookman Old Style" w:hAnsi="Bookman Old Style"/>
      <w:b/>
      <w:bCs/>
      <w:sz w:val="24"/>
      <w:szCs w:val="24"/>
      <w:lang w:eastAsia="he-IL"/>
    </w:rPr>
  </w:style>
  <w:style w:type="character" w:customStyle="1" w:styleId="HeaderChar">
    <w:name w:val="Header Char"/>
    <w:basedOn w:val="DefaultParagraphFont"/>
    <w:link w:val="Header"/>
    <w:rsid w:val="00C22613"/>
    <w:rPr>
      <w:sz w:val="24"/>
      <w:szCs w:val="24"/>
      <w:lang w:eastAsia="he-IL"/>
    </w:rPr>
  </w:style>
  <w:style w:type="character" w:customStyle="1" w:styleId="FooterChar">
    <w:name w:val="Footer Char"/>
    <w:basedOn w:val="DefaultParagraphFont"/>
    <w:link w:val="Footer"/>
    <w:rsid w:val="00C22613"/>
    <w:rPr>
      <w:sz w:val="24"/>
      <w:szCs w:val="24"/>
      <w:lang w:eastAsia="he-IL"/>
    </w:rPr>
  </w:style>
  <w:style w:type="paragraph" w:customStyle="1" w:styleId="Heading51">
    <w:name w:val="Heading 51"/>
    <w:basedOn w:val="Normal"/>
    <w:next w:val="Normal"/>
    <w:semiHidden/>
    <w:unhideWhenUsed/>
    <w:qFormat/>
    <w:rsid w:val="00C22613"/>
    <w:pPr>
      <w:keepNext/>
      <w:keepLines/>
      <w:spacing w:before="40"/>
      <w:outlineLvl w:val="4"/>
    </w:pPr>
    <w:rPr>
      <w:rFonts w:ascii="Cambria" w:hAnsi="Cambria"/>
      <w:color w:val="365F91"/>
    </w:rPr>
  </w:style>
  <w:style w:type="numbering" w:customStyle="1" w:styleId="NoList11">
    <w:name w:val="No List11"/>
    <w:next w:val="NoList"/>
    <w:uiPriority w:val="99"/>
    <w:semiHidden/>
    <w:unhideWhenUsed/>
    <w:rsid w:val="00C22613"/>
  </w:style>
  <w:style w:type="character" w:customStyle="1" w:styleId="BodyText2Char">
    <w:name w:val="Body Text 2 Char"/>
    <w:basedOn w:val="DefaultParagraphFont"/>
    <w:link w:val="BodyText2"/>
    <w:rsid w:val="00C22613"/>
    <w:rPr>
      <w:rFonts w:ascii="Arial" w:hAnsi="Arial" w:cs="Miriam"/>
      <w:noProof/>
      <w:lang w:eastAsia="he-IL"/>
    </w:rPr>
  </w:style>
  <w:style w:type="character" w:customStyle="1" w:styleId="BalloonTextChar">
    <w:name w:val="Balloon Text Char"/>
    <w:basedOn w:val="DefaultParagraphFont"/>
    <w:link w:val="BalloonText"/>
    <w:semiHidden/>
    <w:rsid w:val="00C22613"/>
    <w:rPr>
      <w:rFonts w:ascii="Tahoma" w:hAnsi="Tahoma" w:cs="Tahoma"/>
      <w:sz w:val="16"/>
      <w:szCs w:val="16"/>
      <w:lang w:eastAsia="he-IL"/>
    </w:rPr>
  </w:style>
  <w:style w:type="character" w:customStyle="1" w:styleId="Heading5Char1">
    <w:name w:val="Heading 5 Char1"/>
    <w:basedOn w:val="DefaultParagraphFont"/>
    <w:uiPriority w:val="9"/>
    <w:semiHidden/>
    <w:rsid w:val="00C22613"/>
    <w:rPr>
      <w:rFonts w:ascii="Calibri Light" w:eastAsia="Times New Roman" w:hAnsi="Calibri Light" w:cs="Times New Roman"/>
      <w:color w:val="2E74B5"/>
    </w:rPr>
  </w:style>
  <w:style w:type="numbering" w:customStyle="1" w:styleId="NoList2">
    <w:name w:val="No List2"/>
    <w:next w:val="NoList"/>
    <w:uiPriority w:val="99"/>
    <w:semiHidden/>
    <w:unhideWhenUsed/>
    <w:rsid w:val="00C2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71">
      <w:bodyDiv w:val="1"/>
      <w:marLeft w:val="0"/>
      <w:marRight w:val="0"/>
      <w:marTop w:val="0"/>
      <w:marBottom w:val="0"/>
      <w:divBdr>
        <w:top w:val="none" w:sz="0" w:space="0" w:color="auto"/>
        <w:left w:val="none" w:sz="0" w:space="0" w:color="auto"/>
        <w:bottom w:val="none" w:sz="0" w:space="0" w:color="auto"/>
        <w:right w:val="none" w:sz="0" w:space="0" w:color="auto"/>
      </w:divBdr>
      <w:divsChild>
        <w:div w:id="2088460038">
          <w:marLeft w:val="0"/>
          <w:marRight w:val="0"/>
          <w:marTop w:val="0"/>
          <w:marBottom w:val="0"/>
          <w:divBdr>
            <w:top w:val="none" w:sz="0" w:space="0" w:color="auto"/>
            <w:left w:val="none" w:sz="0" w:space="0" w:color="auto"/>
            <w:bottom w:val="none" w:sz="0" w:space="0" w:color="auto"/>
            <w:right w:val="none" w:sz="0" w:space="0" w:color="auto"/>
          </w:divBdr>
          <w:divsChild>
            <w:div w:id="77143252">
              <w:marLeft w:val="0"/>
              <w:marRight w:val="0"/>
              <w:marTop w:val="0"/>
              <w:marBottom w:val="0"/>
              <w:divBdr>
                <w:top w:val="none" w:sz="0" w:space="0" w:color="auto"/>
                <w:left w:val="none" w:sz="0" w:space="0" w:color="auto"/>
                <w:bottom w:val="none" w:sz="0" w:space="0" w:color="auto"/>
                <w:right w:val="none" w:sz="0" w:space="0" w:color="auto"/>
              </w:divBdr>
              <w:divsChild>
                <w:div w:id="1982035152">
                  <w:marLeft w:val="0"/>
                  <w:marRight w:val="0"/>
                  <w:marTop w:val="0"/>
                  <w:marBottom w:val="0"/>
                  <w:divBdr>
                    <w:top w:val="none" w:sz="0" w:space="0" w:color="auto"/>
                    <w:left w:val="none" w:sz="0" w:space="0" w:color="auto"/>
                    <w:bottom w:val="none" w:sz="0" w:space="0" w:color="auto"/>
                    <w:right w:val="none" w:sz="0" w:space="0" w:color="auto"/>
                  </w:divBdr>
                  <w:divsChild>
                    <w:div w:id="1036195571">
                      <w:marLeft w:val="0"/>
                      <w:marRight w:val="0"/>
                      <w:marTop w:val="0"/>
                      <w:marBottom w:val="0"/>
                      <w:divBdr>
                        <w:top w:val="none" w:sz="0" w:space="0" w:color="auto"/>
                        <w:left w:val="none" w:sz="0" w:space="0" w:color="auto"/>
                        <w:bottom w:val="none" w:sz="0" w:space="0" w:color="auto"/>
                        <w:right w:val="none" w:sz="0" w:space="0" w:color="auto"/>
                      </w:divBdr>
                      <w:divsChild>
                        <w:div w:id="3809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0643">
      <w:bodyDiv w:val="1"/>
      <w:marLeft w:val="0"/>
      <w:marRight w:val="0"/>
      <w:marTop w:val="0"/>
      <w:marBottom w:val="0"/>
      <w:divBdr>
        <w:top w:val="none" w:sz="0" w:space="0" w:color="auto"/>
        <w:left w:val="none" w:sz="0" w:space="0" w:color="auto"/>
        <w:bottom w:val="none" w:sz="0" w:space="0" w:color="auto"/>
        <w:right w:val="none" w:sz="0" w:space="0" w:color="auto"/>
      </w:divBdr>
    </w:div>
    <w:div w:id="302541719">
      <w:bodyDiv w:val="1"/>
      <w:marLeft w:val="0"/>
      <w:marRight w:val="0"/>
      <w:marTop w:val="0"/>
      <w:marBottom w:val="0"/>
      <w:divBdr>
        <w:top w:val="none" w:sz="0" w:space="0" w:color="auto"/>
        <w:left w:val="none" w:sz="0" w:space="0" w:color="auto"/>
        <w:bottom w:val="none" w:sz="0" w:space="0" w:color="auto"/>
        <w:right w:val="none" w:sz="0" w:space="0" w:color="auto"/>
      </w:divBdr>
      <w:divsChild>
        <w:div w:id="1359039847">
          <w:marLeft w:val="0"/>
          <w:marRight w:val="0"/>
          <w:marTop w:val="0"/>
          <w:marBottom w:val="0"/>
          <w:divBdr>
            <w:top w:val="none" w:sz="0" w:space="0" w:color="auto"/>
            <w:left w:val="none" w:sz="0" w:space="0" w:color="auto"/>
            <w:bottom w:val="none" w:sz="0" w:space="0" w:color="auto"/>
            <w:right w:val="none" w:sz="0" w:space="0" w:color="auto"/>
          </w:divBdr>
          <w:divsChild>
            <w:div w:id="361829736">
              <w:marLeft w:val="0"/>
              <w:marRight w:val="0"/>
              <w:marTop w:val="0"/>
              <w:marBottom w:val="0"/>
              <w:divBdr>
                <w:top w:val="none" w:sz="0" w:space="0" w:color="auto"/>
                <w:left w:val="none" w:sz="0" w:space="0" w:color="auto"/>
                <w:bottom w:val="none" w:sz="0" w:space="0" w:color="auto"/>
                <w:right w:val="none" w:sz="0" w:space="0" w:color="auto"/>
              </w:divBdr>
            </w:div>
            <w:div w:id="19833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6209">
      <w:bodyDiv w:val="1"/>
      <w:marLeft w:val="0"/>
      <w:marRight w:val="0"/>
      <w:marTop w:val="0"/>
      <w:marBottom w:val="0"/>
      <w:divBdr>
        <w:top w:val="none" w:sz="0" w:space="0" w:color="auto"/>
        <w:left w:val="none" w:sz="0" w:space="0" w:color="auto"/>
        <w:bottom w:val="none" w:sz="0" w:space="0" w:color="auto"/>
        <w:right w:val="none" w:sz="0" w:space="0" w:color="auto"/>
      </w:divBdr>
    </w:div>
    <w:div w:id="318729147">
      <w:bodyDiv w:val="1"/>
      <w:marLeft w:val="0"/>
      <w:marRight w:val="0"/>
      <w:marTop w:val="0"/>
      <w:marBottom w:val="0"/>
      <w:divBdr>
        <w:top w:val="none" w:sz="0" w:space="0" w:color="auto"/>
        <w:left w:val="none" w:sz="0" w:space="0" w:color="auto"/>
        <w:bottom w:val="none" w:sz="0" w:space="0" w:color="auto"/>
        <w:right w:val="none" w:sz="0" w:space="0" w:color="auto"/>
      </w:divBdr>
      <w:divsChild>
        <w:div w:id="359863551">
          <w:marLeft w:val="0"/>
          <w:marRight w:val="0"/>
          <w:marTop w:val="0"/>
          <w:marBottom w:val="0"/>
          <w:divBdr>
            <w:top w:val="none" w:sz="0" w:space="0" w:color="auto"/>
            <w:left w:val="none" w:sz="0" w:space="0" w:color="auto"/>
            <w:bottom w:val="none" w:sz="0" w:space="0" w:color="auto"/>
            <w:right w:val="none" w:sz="0" w:space="0" w:color="auto"/>
          </w:divBdr>
        </w:div>
        <w:div w:id="625428829">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
            <w:div w:id="1781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3891">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9">
          <w:marLeft w:val="0"/>
          <w:marRight w:val="0"/>
          <w:marTop w:val="0"/>
          <w:marBottom w:val="450"/>
          <w:divBdr>
            <w:top w:val="none" w:sz="0" w:space="0" w:color="auto"/>
            <w:left w:val="none" w:sz="0" w:space="0" w:color="auto"/>
            <w:bottom w:val="none" w:sz="0" w:space="0" w:color="auto"/>
            <w:right w:val="none" w:sz="0" w:space="0" w:color="auto"/>
          </w:divBdr>
        </w:div>
      </w:divsChild>
    </w:div>
    <w:div w:id="321859150">
      <w:bodyDiv w:val="1"/>
      <w:marLeft w:val="0"/>
      <w:marRight w:val="0"/>
      <w:marTop w:val="0"/>
      <w:marBottom w:val="0"/>
      <w:divBdr>
        <w:top w:val="none" w:sz="0" w:space="0" w:color="auto"/>
        <w:left w:val="none" w:sz="0" w:space="0" w:color="auto"/>
        <w:bottom w:val="none" w:sz="0" w:space="0" w:color="auto"/>
        <w:right w:val="none" w:sz="0" w:space="0" w:color="auto"/>
      </w:divBdr>
    </w:div>
    <w:div w:id="476385033">
      <w:bodyDiv w:val="1"/>
      <w:marLeft w:val="0"/>
      <w:marRight w:val="0"/>
      <w:marTop w:val="0"/>
      <w:marBottom w:val="0"/>
      <w:divBdr>
        <w:top w:val="none" w:sz="0" w:space="0" w:color="auto"/>
        <w:left w:val="none" w:sz="0" w:space="0" w:color="auto"/>
        <w:bottom w:val="none" w:sz="0" w:space="0" w:color="auto"/>
        <w:right w:val="none" w:sz="0" w:space="0" w:color="auto"/>
      </w:divBdr>
      <w:divsChild>
        <w:div w:id="1658807226">
          <w:marLeft w:val="360"/>
          <w:marRight w:val="360"/>
          <w:marTop w:val="300"/>
          <w:marBottom w:val="360"/>
          <w:divBdr>
            <w:top w:val="none" w:sz="0" w:space="0" w:color="auto"/>
            <w:left w:val="none" w:sz="0" w:space="0" w:color="auto"/>
            <w:bottom w:val="none" w:sz="0" w:space="0" w:color="auto"/>
            <w:right w:val="none" w:sz="0" w:space="0" w:color="auto"/>
          </w:divBdr>
          <w:divsChild>
            <w:div w:id="1454983613">
              <w:marLeft w:val="0"/>
              <w:marRight w:val="0"/>
              <w:marTop w:val="0"/>
              <w:marBottom w:val="0"/>
              <w:divBdr>
                <w:top w:val="single" w:sz="6" w:space="0" w:color="FFFFFF"/>
                <w:left w:val="single" w:sz="6" w:space="0" w:color="FFFFFF"/>
                <w:bottom w:val="single" w:sz="6" w:space="0" w:color="FFFFFF"/>
                <w:right w:val="single" w:sz="6" w:space="0" w:color="FFFFFF"/>
              </w:divBdr>
              <w:divsChild>
                <w:div w:id="1229850160">
                  <w:marLeft w:val="0"/>
                  <w:marRight w:val="0"/>
                  <w:marTop w:val="0"/>
                  <w:marBottom w:val="0"/>
                  <w:divBdr>
                    <w:top w:val="single" w:sz="6" w:space="0" w:color="777777"/>
                    <w:left w:val="none" w:sz="0" w:space="0" w:color="auto"/>
                    <w:bottom w:val="none" w:sz="0" w:space="0" w:color="auto"/>
                    <w:right w:val="none" w:sz="0" w:space="0" w:color="auto"/>
                  </w:divBdr>
                </w:div>
                <w:div w:id="17984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615">
      <w:bodyDiv w:val="1"/>
      <w:marLeft w:val="0"/>
      <w:marRight w:val="0"/>
      <w:marTop w:val="0"/>
      <w:marBottom w:val="0"/>
      <w:divBdr>
        <w:top w:val="none" w:sz="0" w:space="0" w:color="auto"/>
        <w:left w:val="none" w:sz="0" w:space="0" w:color="auto"/>
        <w:bottom w:val="none" w:sz="0" w:space="0" w:color="auto"/>
        <w:right w:val="none" w:sz="0" w:space="0" w:color="auto"/>
      </w:divBdr>
    </w:div>
    <w:div w:id="599876839">
      <w:bodyDiv w:val="1"/>
      <w:marLeft w:val="0"/>
      <w:marRight w:val="0"/>
      <w:marTop w:val="0"/>
      <w:marBottom w:val="0"/>
      <w:divBdr>
        <w:top w:val="none" w:sz="0" w:space="0" w:color="auto"/>
        <w:left w:val="none" w:sz="0" w:space="0" w:color="auto"/>
        <w:bottom w:val="none" w:sz="0" w:space="0" w:color="auto"/>
        <w:right w:val="none" w:sz="0" w:space="0" w:color="auto"/>
      </w:divBdr>
      <w:divsChild>
        <w:div w:id="146628609">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
            <w:div w:id="8092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3490">
      <w:bodyDiv w:val="1"/>
      <w:marLeft w:val="0"/>
      <w:marRight w:val="0"/>
      <w:marTop w:val="0"/>
      <w:marBottom w:val="0"/>
      <w:divBdr>
        <w:top w:val="none" w:sz="0" w:space="0" w:color="auto"/>
        <w:left w:val="none" w:sz="0" w:space="0" w:color="auto"/>
        <w:bottom w:val="none" w:sz="0" w:space="0" w:color="auto"/>
        <w:right w:val="none" w:sz="0" w:space="0" w:color="auto"/>
      </w:divBdr>
      <w:divsChild>
        <w:div w:id="1942640922">
          <w:marLeft w:val="0"/>
          <w:marRight w:val="0"/>
          <w:marTop w:val="0"/>
          <w:marBottom w:val="0"/>
          <w:divBdr>
            <w:top w:val="none" w:sz="0" w:space="0" w:color="auto"/>
            <w:left w:val="none" w:sz="0" w:space="0" w:color="auto"/>
            <w:bottom w:val="none" w:sz="0" w:space="0" w:color="auto"/>
            <w:right w:val="none" w:sz="0" w:space="0" w:color="auto"/>
          </w:divBdr>
        </w:div>
        <w:div w:id="1375502286">
          <w:marLeft w:val="0"/>
          <w:marRight w:val="0"/>
          <w:marTop w:val="0"/>
          <w:marBottom w:val="0"/>
          <w:divBdr>
            <w:top w:val="none" w:sz="0" w:space="0" w:color="auto"/>
            <w:left w:val="none" w:sz="0" w:space="0" w:color="auto"/>
            <w:bottom w:val="none" w:sz="0" w:space="0" w:color="auto"/>
            <w:right w:val="none" w:sz="0" w:space="0" w:color="auto"/>
          </w:divBdr>
          <w:divsChild>
            <w:div w:id="1795707616">
              <w:marLeft w:val="0"/>
              <w:marRight w:val="0"/>
              <w:marTop w:val="0"/>
              <w:marBottom w:val="0"/>
              <w:divBdr>
                <w:top w:val="none" w:sz="0" w:space="0" w:color="auto"/>
                <w:left w:val="none" w:sz="0" w:space="0" w:color="auto"/>
                <w:bottom w:val="none" w:sz="0" w:space="0" w:color="auto"/>
                <w:right w:val="none" w:sz="0" w:space="0" w:color="auto"/>
              </w:divBdr>
            </w:div>
            <w:div w:id="19833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3639">
      <w:bodyDiv w:val="1"/>
      <w:marLeft w:val="0"/>
      <w:marRight w:val="0"/>
      <w:marTop w:val="0"/>
      <w:marBottom w:val="0"/>
      <w:divBdr>
        <w:top w:val="none" w:sz="0" w:space="0" w:color="auto"/>
        <w:left w:val="none" w:sz="0" w:space="0" w:color="auto"/>
        <w:bottom w:val="none" w:sz="0" w:space="0" w:color="auto"/>
        <w:right w:val="none" w:sz="0" w:space="0" w:color="auto"/>
      </w:divBdr>
    </w:div>
    <w:div w:id="872376857">
      <w:bodyDiv w:val="1"/>
      <w:marLeft w:val="0"/>
      <w:marRight w:val="0"/>
      <w:marTop w:val="0"/>
      <w:marBottom w:val="0"/>
      <w:divBdr>
        <w:top w:val="none" w:sz="0" w:space="0" w:color="auto"/>
        <w:left w:val="none" w:sz="0" w:space="0" w:color="auto"/>
        <w:bottom w:val="none" w:sz="0" w:space="0" w:color="auto"/>
        <w:right w:val="none" w:sz="0" w:space="0" w:color="auto"/>
      </w:divBdr>
      <w:divsChild>
        <w:div w:id="364525472">
          <w:marLeft w:val="0"/>
          <w:marRight w:val="0"/>
          <w:marTop w:val="0"/>
          <w:marBottom w:val="0"/>
          <w:divBdr>
            <w:top w:val="none" w:sz="0" w:space="0" w:color="auto"/>
            <w:left w:val="none" w:sz="0" w:space="0" w:color="auto"/>
            <w:bottom w:val="none" w:sz="0" w:space="0" w:color="auto"/>
            <w:right w:val="none" w:sz="0" w:space="0" w:color="auto"/>
          </w:divBdr>
        </w:div>
      </w:divsChild>
    </w:div>
    <w:div w:id="893542303">
      <w:bodyDiv w:val="1"/>
      <w:marLeft w:val="0"/>
      <w:marRight w:val="0"/>
      <w:marTop w:val="0"/>
      <w:marBottom w:val="0"/>
      <w:divBdr>
        <w:top w:val="none" w:sz="0" w:space="0" w:color="auto"/>
        <w:left w:val="none" w:sz="0" w:space="0" w:color="auto"/>
        <w:bottom w:val="none" w:sz="0" w:space="0" w:color="auto"/>
        <w:right w:val="none" w:sz="0" w:space="0" w:color="auto"/>
      </w:divBdr>
    </w:div>
    <w:div w:id="1140919906">
      <w:bodyDiv w:val="1"/>
      <w:marLeft w:val="0"/>
      <w:marRight w:val="0"/>
      <w:marTop w:val="0"/>
      <w:marBottom w:val="0"/>
      <w:divBdr>
        <w:top w:val="none" w:sz="0" w:space="0" w:color="auto"/>
        <w:left w:val="none" w:sz="0" w:space="0" w:color="auto"/>
        <w:bottom w:val="none" w:sz="0" w:space="0" w:color="auto"/>
        <w:right w:val="none" w:sz="0" w:space="0" w:color="auto"/>
      </w:divBdr>
    </w:div>
    <w:div w:id="1180581099">
      <w:bodyDiv w:val="1"/>
      <w:marLeft w:val="0"/>
      <w:marRight w:val="0"/>
      <w:marTop w:val="0"/>
      <w:marBottom w:val="0"/>
      <w:divBdr>
        <w:top w:val="none" w:sz="0" w:space="0" w:color="auto"/>
        <w:left w:val="none" w:sz="0" w:space="0" w:color="auto"/>
        <w:bottom w:val="none" w:sz="0" w:space="0" w:color="auto"/>
        <w:right w:val="none" w:sz="0" w:space="0" w:color="auto"/>
      </w:divBdr>
    </w:div>
    <w:div w:id="1270548164">
      <w:bodyDiv w:val="1"/>
      <w:marLeft w:val="0"/>
      <w:marRight w:val="0"/>
      <w:marTop w:val="0"/>
      <w:marBottom w:val="0"/>
      <w:divBdr>
        <w:top w:val="none" w:sz="0" w:space="0" w:color="auto"/>
        <w:left w:val="none" w:sz="0" w:space="0" w:color="auto"/>
        <w:bottom w:val="none" w:sz="0" w:space="0" w:color="auto"/>
        <w:right w:val="none" w:sz="0" w:space="0" w:color="auto"/>
      </w:divBdr>
    </w:div>
    <w:div w:id="1285503127">
      <w:bodyDiv w:val="1"/>
      <w:marLeft w:val="0"/>
      <w:marRight w:val="0"/>
      <w:marTop w:val="0"/>
      <w:marBottom w:val="0"/>
      <w:divBdr>
        <w:top w:val="none" w:sz="0" w:space="0" w:color="auto"/>
        <w:left w:val="none" w:sz="0" w:space="0" w:color="auto"/>
        <w:bottom w:val="none" w:sz="0" w:space="0" w:color="auto"/>
        <w:right w:val="none" w:sz="0" w:space="0" w:color="auto"/>
      </w:divBdr>
    </w:div>
    <w:div w:id="1287660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830">
          <w:marLeft w:val="0"/>
          <w:marRight w:val="0"/>
          <w:marTop w:val="0"/>
          <w:marBottom w:val="0"/>
          <w:divBdr>
            <w:top w:val="none" w:sz="0" w:space="0" w:color="auto"/>
            <w:left w:val="none" w:sz="0" w:space="0" w:color="auto"/>
            <w:bottom w:val="none" w:sz="0" w:space="0" w:color="auto"/>
            <w:right w:val="none" w:sz="0" w:space="0" w:color="auto"/>
          </w:divBdr>
          <w:divsChild>
            <w:div w:id="1282683903">
              <w:marLeft w:val="0"/>
              <w:marRight w:val="0"/>
              <w:marTop w:val="0"/>
              <w:marBottom w:val="0"/>
              <w:divBdr>
                <w:top w:val="none" w:sz="0" w:space="0" w:color="auto"/>
                <w:left w:val="none" w:sz="0" w:space="0" w:color="auto"/>
                <w:bottom w:val="none" w:sz="0" w:space="0" w:color="auto"/>
                <w:right w:val="none" w:sz="0" w:space="0" w:color="auto"/>
              </w:divBdr>
            </w:div>
            <w:div w:id="18681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485">
      <w:bodyDiv w:val="1"/>
      <w:marLeft w:val="0"/>
      <w:marRight w:val="0"/>
      <w:marTop w:val="0"/>
      <w:marBottom w:val="0"/>
      <w:divBdr>
        <w:top w:val="none" w:sz="0" w:space="0" w:color="auto"/>
        <w:left w:val="none" w:sz="0" w:space="0" w:color="auto"/>
        <w:bottom w:val="none" w:sz="0" w:space="0" w:color="auto"/>
        <w:right w:val="none" w:sz="0" w:space="0" w:color="auto"/>
      </w:divBdr>
    </w:div>
    <w:div w:id="1331057073">
      <w:bodyDiv w:val="1"/>
      <w:marLeft w:val="0"/>
      <w:marRight w:val="0"/>
      <w:marTop w:val="0"/>
      <w:marBottom w:val="0"/>
      <w:divBdr>
        <w:top w:val="none" w:sz="0" w:space="0" w:color="auto"/>
        <w:left w:val="none" w:sz="0" w:space="0" w:color="auto"/>
        <w:bottom w:val="none" w:sz="0" w:space="0" w:color="auto"/>
        <w:right w:val="none" w:sz="0" w:space="0" w:color="auto"/>
      </w:divBdr>
    </w:div>
    <w:div w:id="1368987427">
      <w:bodyDiv w:val="1"/>
      <w:marLeft w:val="0"/>
      <w:marRight w:val="0"/>
      <w:marTop w:val="0"/>
      <w:marBottom w:val="0"/>
      <w:divBdr>
        <w:top w:val="none" w:sz="0" w:space="0" w:color="auto"/>
        <w:left w:val="none" w:sz="0" w:space="0" w:color="auto"/>
        <w:bottom w:val="none" w:sz="0" w:space="0" w:color="auto"/>
        <w:right w:val="none" w:sz="0" w:space="0" w:color="auto"/>
      </w:divBdr>
      <w:divsChild>
        <w:div w:id="2024475301">
          <w:marLeft w:val="0"/>
          <w:marRight w:val="0"/>
          <w:marTop w:val="0"/>
          <w:marBottom w:val="0"/>
          <w:divBdr>
            <w:top w:val="none" w:sz="0" w:space="0" w:color="auto"/>
            <w:left w:val="none" w:sz="0" w:space="0" w:color="auto"/>
            <w:bottom w:val="none" w:sz="0" w:space="0" w:color="auto"/>
            <w:right w:val="none" w:sz="0" w:space="0" w:color="auto"/>
          </w:divBdr>
        </w:div>
        <w:div w:id="130027900">
          <w:marLeft w:val="0"/>
          <w:marRight w:val="0"/>
          <w:marTop w:val="0"/>
          <w:marBottom w:val="0"/>
          <w:divBdr>
            <w:top w:val="none" w:sz="0" w:space="0" w:color="auto"/>
            <w:left w:val="none" w:sz="0" w:space="0" w:color="auto"/>
            <w:bottom w:val="none" w:sz="0" w:space="0" w:color="auto"/>
            <w:right w:val="none" w:sz="0" w:space="0" w:color="auto"/>
          </w:divBdr>
          <w:divsChild>
            <w:div w:id="1593708048">
              <w:marLeft w:val="0"/>
              <w:marRight w:val="0"/>
              <w:marTop w:val="0"/>
              <w:marBottom w:val="0"/>
              <w:divBdr>
                <w:top w:val="none" w:sz="0" w:space="0" w:color="auto"/>
                <w:left w:val="none" w:sz="0" w:space="0" w:color="auto"/>
                <w:bottom w:val="none" w:sz="0" w:space="0" w:color="auto"/>
                <w:right w:val="none" w:sz="0" w:space="0" w:color="auto"/>
              </w:divBdr>
            </w:div>
            <w:div w:id="1553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6028">
      <w:bodyDiv w:val="1"/>
      <w:marLeft w:val="0"/>
      <w:marRight w:val="0"/>
      <w:marTop w:val="0"/>
      <w:marBottom w:val="0"/>
      <w:divBdr>
        <w:top w:val="none" w:sz="0" w:space="0" w:color="auto"/>
        <w:left w:val="none" w:sz="0" w:space="0" w:color="auto"/>
        <w:bottom w:val="none" w:sz="0" w:space="0" w:color="auto"/>
        <w:right w:val="none" w:sz="0" w:space="0" w:color="auto"/>
      </w:divBdr>
      <w:divsChild>
        <w:div w:id="85155129">
          <w:marLeft w:val="0"/>
          <w:marRight w:val="0"/>
          <w:marTop w:val="0"/>
          <w:marBottom w:val="0"/>
          <w:divBdr>
            <w:top w:val="none" w:sz="0" w:space="0" w:color="auto"/>
            <w:left w:val="none" w:sz="0" w:space="0" w:color="auto"/>
            <w:bottom w:val="none" w:sz="0" w:space="0" w:color="auto"/>
            <w:right w:val="none" w:sz="0" w:space="0" w:color="auto"/>
          </w:divBdr>
        </w:div>
        <w:div w:id="580602167">
          <w:marLeft w:val="0"/>
          <w:marRight w:val="0"/>
          <w:marTop w:val="0"/>
          <w:marBottom w:val="0"/>
          <w:divBdr>
            <w:top w:val="none" w:sz="0" w:space="0" w:color="auto"/>
            <w:left w:val="none" w:sz="0" w:space="0" w:color="auto"/>
            <w:bottom w:val="none" w:sz="0" w:space="0" w:color="auto"/>
            <w:right w:val="none" w:sz="0" w:space="0" w:color="auto"/>
          </w:divBdr>
          <w:divsChild>
            <w:div w:id="2134471000">
              <w:marLeft w:val="0"/>
              <w:marRight w:val="0"/>
              <w:marTop w:val="0"/>
              <w:marBottom w:val="0"/>
              <w:divBdr>
                <w:top w:val="none" w:sz="0" w:space="0" w:color="auto"/>
                <w:left w:val="none" w:sz="0" w:space="0" w:color="auto"/>
                <w:bottom w:val="none" w:sz="0" w:space="0" w:color="auto"/>
                <w:right w:val="none" w:sz="0" w:space="0" w:color="auto"/>
              </w:divBdr>
            </w:div>
            <w:div w:id="16211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3685">
      <w:bodyDiv w:val="1"/>
      <w:marLeft w:val="0"/>
      <w:marRight w:val="0"/>
      <w:marTop w:val="0"/>
      <w:marBottom w:val="0"/>
      <w:divBdr>
        <w:top w:val="none" w:sz="0" w:space="0" w:color="auto"/>
        <w:left w:val="none" w:sz="0" w:space="0" w:color="auto"/>
        <w:bottom w:val="none" w:sz="0" w:space="0" w:color="auto"/>
        <w:right w:val="none" w:sz="0" w:space="0" w:color="auto"/>
      </w:divBdr>
    </w:div>
    <w:div w:id="1702705430">
      <w:bodyDiv w:val="1"/>
      <w:marLeft w:val="0"/>
      <w:marRight w:val="0"/>
      <w:marTop w:val="0"/>
      <w:marBottom w:val="0"/>
      <w:divBdr>
        <w:top w:val="none" w:sz="0" w:space="0" w:color="auto"/>
        <w:left w:val="none" w:sz="0" w:space="0" w:color="auto"/>
        <w:bottom w:val="none" w:sz="0" w:space="0" w:color="auto"/>
        <w:right w:val="none" w:sz="0" w:space="0" w:color="auto"/>
      </w:divBdr>
    </w:div>
    <w:div w:id="1767001597">
      <w:bodyDiv w:val="1"/>
      <w:marLeft w:val="0"/>
      <w:marRight w:val="0"/>
      <w:marTop w:val="0"/>
      <w:marBottom w:val="0"/>
      <w:divBdr>
        <w:top w:val="none" w:sz="0" w:space="0" w:color="auto"/>
        <w:left w:val="none" w:sz="0" w:space="0" w:color="auto"/>
        <w:bottom w:val="none" w:sz="0" w:space="0" w:color="auto"/>
        <w:right w:val="none" w:sz="0" w:space="0" w:color="auto"/>
      </w:divBdr>
    </w:div>
    <w:div w:id="1790316877">
      <w:bodyDiv w:val="1"/>
      <w:marLeft w:val="0"/>
      <w:marRight w:val="0"/>
      <w:marTop w:val="0"/>
      <w:marBottom w:val="0"/>
      <w:divBdr>
        <w:top w:val="none" w:sz="0" w:space="0" w:color="auto"/>
        <w:left w:val="none" w:sz="0" w:space="0" w:color="auto"/>
        <w:bottom w:val="none" w:sz="0" w:space="0" w:color="auto"/>
        <w:right w:val="none" w:sz="0" w:space="0" w:color="auto"/>
      </w:divBdr>
    </w:div>
    <w:div w:id="1802769572">
      <w:bodyDiv w:val="1"/>
      <w:marLeft w:val="0"/>
      <w:marRight w:val="0"/>
      <w:marTop w:val="0"/>
      <w:marBottom w:val="0"/>
      <w:divBdr>
        <w:top w:val="none" w:sz="0" w:space="0" w:color="auto"/>
        <w:left w:val="none" w:sz="0" w:space="0" w:color="auto"/>
        <w:bottom w:val="none" w:sz="0" w:space="0" w:color="auto"/>
        <w:right w:val="none" w:sz="0" w:space="0" w:color="auto"/>
      </w:divBdr>
    </w:div>
    <w:div w:id="1803764575">
      <w:bodyDiv w:val="1"/>
      <w:marLeft w:val="0"/>
      <w:marRight w:val="0"/>
      <w:marTop w:val="0"/>
      <w:marBottom w:val="0"/>
      <w:divBdr>
        <w:top w:val="none" w:sz="0" w:space="0" w:color="auto"/>
        <w:left w:val="none" w:sz="0" w:space="0" w:color="auto"/>
        <w:bottom w:val="none" w:sz="0" w:space="0" w:color="auto"/>
        <w:right w:val="none" w:sz="0" w:space="0" w:color="auto"/>
      </w:divBdr>
    </w:div>
    <w:div w:id="1818912661">
      <w:bodyDiv w:val="1"/>
      <w:marLeft w:val="0"/>
      <w:marRight w:val="0"/>
      <w:marTop w:val="0"/>
      <w:marBottom w:val="0"/>
      <w:divBdr>
        <w:top w:val="none" w:sz="0" w:space="0" w:color="auto"/>
        <w:left w:val="none" w:sz="0" w:space="0" w:color="auto"/>
        <w:bottom w:val="none" w:sz="0" w:space="0" w:color="auto"/>
        <w:right w:val="none" w:sz="0" w:space="0" w:color="auto"/>
      </w:divBdr>
    </w:div>
    <w:div w:id="1906259246">
      <w:bodyDiv w:val="1"/>
      <w:marLeft w:val="0"/>
      <w:marRight w:val="0"/>
      <w:marTop w:val="0"/>
      <w:marBottom w:val="0"/>
      <w:divBdr>
        <w:top w:val="none" w:sz="0" w:space="0" w:color="auto"/>
        <w:left w:val="none" w:sz="0" w:space="0" w:color="auto"/>
        <w:bottom w:val="none" w:sz="0" w:space="0" w:color="auto"/>
        <w:right w:val="none" w:sz="0" w:space="0" w:color="auto"/>
      </w:divBdr>
    </w:div>
    <w:div w:id="21411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4F3BB-23B2-4000-A164-0C3E0725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7264</Words>
  <Characters>41407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Date:</vt:lpstr>
    </vt:vector>
  </TitlesOfParts>
  <Company>.</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c:creator>
  <cp:lastModifiedBy>אהרן בלנק</cp:lastModifiedBy>
  <cp:revision>8</cp:revision>
  <cp:lastPrinted>2019-10-20T07:17:00Z</cp:lastPrinted>
  <dcterms:created xsi:type="dcterms:W3CDTF">2020-06-01T12:51:00Z</dcterms:created>
  <dcterms:modified xsi:type="dcterms:W3CDTF">2020-06-05T08:19:00Z</dcterms:modified>
</cp:coreProperties>
</file>